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right" w:tblpY="690"/>
        <w:tblW w:w="0" w:type="auto"/>
        <w:tblLook w:val="04A0" w:firstRow="1" w:lastRow="0" w:firstColumn="1" w:lastColumn="0" w:noHBand="0" w:noVBand="1"/>
      </w:tblPr>
      <w:tblGrid>
        <w:gridCol w:w="1948"/>
        <w:gridCol w:w="1948"/>
        <w:gridCol w:w="1948"/>
        <w:gridCol w:w="1948"/>
      </w:tblGrid>
      <w:tr w:rsidR="005F3F29" w:rsidRPr="00BC7C17" w14:paraId="0D74F03B" w14:textId="77777777" w:rsidTr="00BC7C17">
        <w:tc>
          <w:tcPr>
            <w:tcW w:w="1948" w:type="dxa"/>
            <w:shd w:val="clear" w:color="auto" w:fill="F2F2F2" w:themeFill="background1" w:themeFillShade="F2"/>
          </w:tcPr>
          <w:p w14:paraId="5C0711C1" w14:textId="00F5705F" w:rsidR="005F3F29" w:rsidRPr="00BC7C17" w:rsidRDefault="00BC7C17" w:rsidP="00BC7C17">
            <w:pPr>
              <w:pStyle w:val="Heading3"/>
              <w:jc w:val="center"/>
              <w:rPr>
                <w:rFonts w:asciiTheme="minorHAnsi" w:hAnsiTheme="minorHAnsi" w:cstheme="minorHAnsi"/>
                <w:color w:val="2F5496" w:themeColor="accent1" w:themeShade="BF"/>
                <w:szCs w:val="24"/>
                <w:u w:val="none"/>
              </w:rPr>
            </w:pPr>
            <w:r w:rsidRPr="00BC7C17">
              <w:rPr>
                <w:rFonts w:asciiTheme="minorHAnsi" w:hAnsiTheme="minorHAnsi" w:cstheme="minorHAnsi"/>
                <w:color w:val="2F5496" w:themeColor="accent1" w:themeShade="BF"/>
                <w:szCs w:val="24"/>
                <w:u w:val="none"/>
              </w:rPr>
              <w:t>Design</w:t>
            </w:r>
          </w:p>
        </w:tc>
        <w:tc>
          <w:tcPr>
            <w:tcW w:w="1948" w:type="dxa"/>
            <w:shd w:val="clear" w:color="auto" w:fill="F2F2F2" w:themeFill="background1" w:themeFillShade="F2"/>
          </w:tcPr>
          <w:p w14:paraId="1640EF35" w14:textId="376FA319" w:rsidR="005F3F29" w:rsidRPr="00BC7C17" w:rsidRDefault="00BC7C17" w:rsidP="00BC7C17">
            <w:pPr>
              <w:pStyle w:val="Heading3"/>
              <w:jc w:val="center"/>
              <w:rPr>
                <w:rFonts w:asciiTheme="minorHAnsi" w:hAnsiTheme="minorHAnsi" w:cstheme="minorHAnsi"/>
                <w:color w:val="2F5496" w:themeColor="accent1" w:themeShade="BF"/>
                <w:szCs w:val="24"/>
                <w:u w:val="none"/>
              </w:rPr>
            </w:pPr>
            <w:r w:rsidRPr="00BC7C17">
              <w:rPr>
                <w:rFonts w:asciiTheme="minorHAnsi" w:hAnsiTheme="minorHAnsi" w:cstheme="minorHAnsi"/>
                <w:color w:val="2F5496" w:themeColor="accent1" w:themeShade="BF"/>
                <w:szCs w:val="24"/>
                <w:u w:val="none"/>
              </w:rPr>
              <w:t>Make</w:t>
            </w:r>
          </w:p>
        </w:tc>
        <w:tc>
          <w:tcPr>
            <w:tcW w:w="1948" w:type="dxa"/>
            <w:shd w:val="clear" w:color="auto" w:fill="F2F2F2" w:themeFill="background1" w:themeFillShade="F2"/>
          </w:tcPr>
          <w:p w14:paraId="542592C7" w14:textId="18EF86E9" w:rsidR="005F3F29" w:rsidRPr="00BC7C17" w:rsidRDefault="00BC7C17" w:rsidP="00BC7C17">
            <w:pPr>
              <w:pStyle w:val="Heading3"/>
              <w:jc w:val="center"/>
              <w:rPr>
                <w:rFonts w:asciiTheme="minorHAnsi" w:hAnsiTheme="minorHAnsi" w:cstheme="minorHAnsi"/>
                <w:color w:val="2F5496" w:themeColor="accent1" w:themeShade="BF"/>
                <w:szCs w:val="24"/>
                <w:u w:val="none"/>
              </w:rPr>
            </w:pPr>
            <w:r w:rsidRPr="00BC7C17">
              <w:rPr>
                <w:rFonts w:asciiTheme="minorHAnsi" w:hAnsiTheme="minorHAnsi" w:cstheme="minorHAnsi"/>
                <w:color w:val="2F5496" w:themeColor="accent1" w:themeShade="BF"/>
                <w:szCs w:val="24"/>
                <w:u w:val="none"/>
              </w:rPr>
              <w:t>Evaluate</w:t>
            </w:r>
          </w:p>
        </w:tc>
        <w:tc>
          <w:tcPr>
            <w:tcW w:w="1948" w:type="dxa"/>
            <w:shd w:val="clear" w:color="auto" w:fill="F2F2F2" w:themeFill="background1" w:themeFillShade="F2"/>
          </w:tcPr>
          <w:p w14:paraId="407CC3EB" w14:textId="49725CB0" w:rsidR="005F3F29" w:rsidRPr="00BC7C17" w:rsidRDefault="00BC7C17" w:rsidP="00BC7C17">
            <w:pPr>
              <w:pStyle w:val="Heading3"/>
              <w:jc w:val="center"/>
              <w:rPr>
                <w:rFonts w:asciiTheme="minorHAnsi" w:hAnsiTheme="minorHAnsi" w:cstheme="minorHAnsi"/>
                <w:color w:val="2F5496" w:themeColor="accent1" w:themeShade="BF"/>
                <w:szCs w:val="24"/>
                <w:u w:val="none"/>
              </w:rPr>
            </w:pPr>
            <w:r w:rsidRPr="00BC7C17">
              <w:rPr>
                <w:rFonts w:asciiTheme="minorHAnsi" w:hAnsiTheme="minorHAnsi" w:cstheme="minorHAnsi"/>
                <w:color w:val="2F5496" w:themeColor="accent1" w:themeShade="BF"/>
                <w:szCs w:val="24"/>
                <w:u w:val="none"/>
              </w:rPr>
              <w:t>Apply</w:t>
            </w:r>
          </w:p>
        </w:tc>
      </w:tr>
    </w:tbl>
    <w:p w14:paraId="1D418405" w14:textId="6E0992A0" w:rsidR="005F3F29" w:rsidRPr="000569A1" w:rsidRDefault="00062FCB">
      <w:pPr>
        <w:pStyle w:val="Heading3"/>
        <w:rPr>
          <w:rFonts w:ascii="Calibri" w:hAnsi="Calibri" w:cs="Calibri"/>
          <w:sz w:val="32"/>
          <w:szCs w:val="32"/>
          <w:u w:val="none"/>
        </w:rPr>
      </w:pPr>
      <w:r w:rsidRPr="007A42AB">
        <w:rPr>
          <w:noProof/>
          <w:sz w:val="32"/>
          <w:szCs w:val="32"/>
        </w:rPr>
        <w:drawing>
          <wp:anchor distT="0" distB="0" distL="114300" distR="114300" simplePos="0" relativeHeight="251661312" behindDoc="0" locked="0" layoutInCell="1" allowOverlap="1" wp14:anchorId="70DBA871" wp14:editId="73649B7B">
            <wp:simplePos x="0" y="0"/>
            <wp:positionH relativeFrom="margin">
              <wp:posOffset>1077595</wp:posOffset>
            </wp:positionH>
            <wp:positionV relativeFrom="paragraph">
              <wp:posOffset>76200</wp:posOffset>
            </wp:positionV>
            <wp:extent cx="612140" cy="403860"/>
            <wp:effectExtent l="0" t="0" r="0" b="0"/>
            <wp:wrapSquare wrapText="bothSides"/>
            <wp:docPr id="191867211" name="Picture 6" descr="A logo with green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2140" cy="4038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0569A1" w:rsidRPr="000569A1">
        <w:rPr>
          <w:noProof/>
          <w:sz w:val="20"/>
          <w:szCs w:val="16"/>
          <w:lang w:eastAsia="en-GB"/>
        </w:rPr>
        <w:drawing>
          <wp:anchor distT="0" distB="0" distL="114300" distR="114300" simplePos="0" relativeHeight="251659264" behindDoc="0" locked="0" layoutInCell="1" allowOverlap="1" wp14:anchorId="0E7922AD" wp14:editId="004AF499">
            <wp:simplePos x="0" y="0"/>
            <wp:positionH relativeFrom="margin">
              <wp:posOffset>-175260</wp:posOffset>
            </wp:positionH>
            <wp:positionV relativeFrom="paragraph">
              <wp:posOffset>0</wp:posOffset>
            </wp:positionV>
            <wp:extent cx="1215390" cy="563880"/>
            <wp:effectExtent l="0" t="0" r="3810" b="7620"/>
            <wp:wrapThrough wrapText="bothSides">
              <wp:wrapPolygon edited="0">
                <wp:start x="0" y="0"/>
                <wp:lineTo x="0" y="21162"/>
                <wp:lineTo x="21329" y="21162"/>
                <wp:lineTo x="21329" y="0"/>
                <wp:lineTo x="0" y="0"/>
              </wp:wrapPolygon>
            </wp:wrapThrough>
            <wp:docPr id="1" name="Picture 1" descr="S:\General\Logos\Furness Education Trust logo\Furness Eduction Trust 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General\Logos\Furness Education Trust logo\Furness Eduction Trust PRINT.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3582" b="1059"/>
                    <a:stretch/>
                  </pic:blipFill>
                  <pic:spPr bwMode="auto">
                    <a:xfrm>
                      <a:off x="0" y="0"/>
                      <a:ext cx="1215390" cy="563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7448E3" w14:textId="0C8F6447" w:rsidR="000569A1" w:rsidRPr="000569A1" w:rsidRDefault="000569A1" w:rsidP="000569A1">
      <w:pPr>
        <w:pStyle w:val="Heading3"/>
        <w:rPr>
          <w:rFonts w:ascii="Calibri" w:hAnsi="Calibri" w:cs="Calibri"/>
          <w:sz w:val="32"/>
          <w:szCs w:val="32"/>
          <w:u w:val="none"/>
        </w:rPr>
      </w:pPr>
      <w:r>
        <w:rPr>
          <w:rFonts w:ascii="Calibri" w:hAnsi="Calibri" w:cs="Calibri"/>
          <w:noProof/>
          <w:sz w:val="32"/>
          <w:szCs w:val="32"/>
          <w:u w:val="none"/>
          <w:lang w:eastAsia="en-GB"/>
        </w:rPr>
        <w:t>D</w:t>
      </w:r>
      <w:r w:rsidRPr="000569A1">
        <w:rPr>
          <w:rFonts w:ascii="Calibri" w:hAnsi="Calibri" w:cs="Calibri"/>
          <w:noProof/>
          <w:sz w:val="32"/>
          <w:szCs w:val="32"/>
          <w:u w:val="none"/>
          <w:lang w:eastAsia="en-GB"/>
        </w:rPr>
        <w:t>esign and Technology</w:t>
      </w:r>
      <w:r w:rsidRPr="000569A1">
        <w:rPr>
          <w:rFonts w:ascii="Calibri" w:hAnsi="Calibri" w:cs="Calibri"/>
          <w:sz w:val="32"/>
          <w:szCs w:val="32"/>
          <w:u w:val="none"/>
        </w:rPr>
        <w:t xml:space="preserve"> Overview</w:t>
      </w:r>
    </w:p>
    <w:p w14:paraId="0E3E0CFA" w14:textId="77777777" w:rsidR="000569A1" w:rsidRPr="004E3016" w:rsidRDefault="000569A1">
      <w:pPr>
        <w:rPr>
          <w:rFonts w:ascii="Arial" w:hAnsi="Arial" w:cs="Arial"/>
        </w:rPr>
      </w:pPr>
    </w:p>
    <w:tbl>
      <w:tblPr>
        <w:tblW w:w="161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4707"/>
        <w:gridCol w:w="5235"/>
        <w:gridCol w:w="10"/>
        <w:gridCol w:w="236"/>
        <w:gridCol w:w="4725"/>
        <w:gridCol w:w="236"/>
      </w:tblGrid>
      <w:tr w:rsidR="008744DE" w:rsidRPr="000B051C" w14:paraId="0B13392D" w14:textId="77777777" w:rsidTr="00A61375">
        <w:trPr>
          <w:trHeight w:val="198"/>
        </w:trPr>
        <w:tc>
          <w:tcPr>
            <w:tcW w:w="958" w:type="dxa"/>
            <w:tcBorders>
              <w:left w:val="nil"/>
              <w:right w:val="nil"/>
            </w:tcBorders>
            <w:vAlign w:val="center"/>
          </w:tcPr>
          <w:p w14:paraId="297FFD6F" w14:textId="77777777" w:rsidR="008744DE" w:rsidRPr="00DC6DD5" w:rsidRDefault="008744DE" w:rsidP="00E3620B">
            <w:pPr>
              <w:rPr>
                <w:rFonts w:ascii="Calibri" w:hAnsi="Calibri" w:cs="Calibri"/>
                <w:b/>
                <w:sz w:val="24"/>
                <w:szCs w:val="24"/>
              </w:rPr>
            </w:pPr>
          </w:p>
        </w:tc>
        <w:tc>
          <w:tcPr>
            <w:tcW w:w="4707" w:type="dxa"/>
            <w:tcBorders>
              <w:left w:val="nil"/>
              <w:right w:val="nil"/>
            </w:tcBorders>
          </w:tcPr>
          <w:p w14:paraId="2E2A5B0D" w14:textId="77777777" w:rsidR="008744DE" w:rsidRPr="6D7D54B3" w:rsidRDefault="008744DE" w:rsidP="000569A1">
            <w:pPr>
              <w:jc w:val="center"/>
              <w:rPr>
                <w:rFonts w:asciiTheme="minorHAnsi" w:hAnsiTheme="minorHAnsi" w:cstheme="minorBidi"/>
                <w:b/>
                <w:bCs/>
                <w:color w:val="FF0000"/>
              </w:rPr>
            </w:pPr>
          </w:p>
        </w:tc>
        <w:tc>
          <w:tcPr>
            <w:tcW w:w="5245" w:type="dxa"/>
            <w:gridSpan w:val="2"/>
            <w:tcBorders>
              <w:left w:val="nil"/>
              <w:right w:val="nil"/>
            </w:tcBorders>
          </w:tcPr>
          <w:p w14:paraId="29F3BF64" w14:textId="77777777" w:rsidR="008744DE" w:rsidRPr="6D7D54B3" w:rsidRDefault="008744DE" w:rsidP="000569A1">
            <w:pPr>
              <w:jc w:val="center"/>
              <w:rPr>
                <w:rFonts w:ascii="Calibri" w:hAnsi="Calibri" w:cs="Calibri"/>
                <w:b/>
                <w:bCs/>
                <w:color w:val="FF0000"/>
              </w:rPr>
            </w:pPr>
          </w:p>
        </w:tc>
        <w:tc>
          <w:tcPr>
            <w:tcW w:w="236" w:type="dxa"/>
            <w:tcBorders>
              <w:left w:val="nil"/>
              <w:right w:val="nil"/>
            </w:tcBorders>
          </w:tcPr>
          <w:p w14:paraId="0702259D" w14:textId="77777777" w:rsidR="008744DE" w:rsidRPr="6D7D54B3" w:rsidRDefault="008744DE" w:rsidP="000569A1">
            <w:pPr>
              <w:jc w:val="center"/>
              <w:rPr>
                <w:rFonts w:ascii="Calibri" w:hAnsi="Calibri" w:cs="Calibri"/>
                <w:b/>
                <w:bCs/>
                <w:color w:val="FF0000"/>
              </w:rPr>
            </w:pPr>
          </w:p>
        </w:tc>
        <w:tc>
          <w:tcPr>
            <w:tcW w:w="4961" w:type="dxa"/>
            <w:gridSpan w:val="2"/>
            <w:tcBorders>
              <w:left w:val="nil"/>
              <w:right w:val="nil"/>
            </w:tcBorders>
          </w:tcPr>
          <w:p w14:paraId="7869BA0B" w14:textId="77777777" w:rsidR="008744DE" w:rsidRPr="6D7D54B3" w:rsidRDefault="008744DE" w:rsidP="000569A1">
            <w:pPr>
              <w:jc w:val="center"/>
              <w:rPr>
                <w:rFonts w:asciiTheme="minorHAnsi" w:hAnsiTheme="minorHAnsi" w:cstheme="minorBidi"/>
                <w:b/>
                <w:bCs/>
                <w:color w:val="FF0000"/>
              </w:rPr>
            </w:pPr>
          </w:p>
        </w:tc>
      </w:tr>
      <w:tr w:rsidR="006618FD" w:rsidRPr="000B051C" w14:paraId="1FBEE18D" w14:textId="77777777" w:rsidTr="00A61375">
        <w:trPr>
          <w:gridAfter w:val="1"/>
          <w:wAfter w:w="236" w:type="dxa"/>
          <w:trHeight w:val="198"/>
        </w:trPr>
        <w:tc>
          <w:tcPr>
            <w:tcW w:w="958" w:type="dxa"/>
            <w:shd w:val="clear" w:color="auto" w:fill="DEEAF6" w:themeFill="accent5" w:themeFillTint="33"/>
            <w:vAlign w:val="center"/>
          </w:tcPr>
          <w:p w14:paraId="472B44BF" w14:textId="77777777" w:rsidR="006618FD" w:rsidRDefault="006618FD" w:rsidP="0073094B">
            <w:pPr>
              <w:jc w:val="center"/>
              <w:rPr>
                <w:rFonts w:ascii="Calibri" w:hAnsi="Calibri" w:cs="Calibri"/>
                <w:b/>
                <w:sz w:val="24"/>
                <w:szCs w:val="24"/>
              </w:rPr>
            </w:pPr>
          </w:p>
        </w:tc>
        <w:tc>
          <w:tcPr>
            <w:tcW w:w="4707" w:type="dxa"/>
            <w:shd w:val="clear" w:color="auto" w:fill="DEEAF6" w:themeFill="accent5" w:themeFillTint="33"/>
          </w:tcPr>
          <w:p w14:paraId="61F922CF" w14:textId="2FDED039" w:rsidR="006618FD" w:rsidRPr="000F7D3C" w:rsidRDefault="006618FD" w:rsidP="0073094B">
            <w:pPr>
              <w:jc w:val="center"/>
              <w:rPr>
                <w:rFonts w:asciiTheme="minorHAnsi" w:hAnsiTheme="minorHAnsi" w:cstheme="minorHAnsi"/>
                <w:b/>
                <w:bCs/>
                <w:color w:val="FF0000"/>
              </w:rPr>
            </w:pPr>
          </w:p>
        </w:tc>
        <w:tc>
          <w:tcPr>
            <w:tcW w:w="5235" w:type="dxa"/>
            <w:shd w:val="clear" w:color="auto" w:fill="DEEAF6" w:themeFill="accent5" w:themeFillTint="33"/>
          </w:tcPr>
          <w:p w14:paraId="2DB94DB8" w14:textId="4CCB573E" w:rsidR="006618FD" w:rsidRPr="6D7D54B3" w:rsidRDefault="006618FD" w:rsidP="0073094B">
            <w:pPr>
              <w:jc w:val="center"/>
              <w:rPr>
                <w:rFonts w:asciiTheme="minorHAnsi" w:hAnsiTheme="minorHAnsi" w:cstheme="minorBidi"/>
                <w:b/>
                <w:bCs/>
                <w:color w:val="FF0000"/>
              </w:rPr>
            </w:pPr>
          </w:p>
        </w:tc>
        <w:tc>
          <w:tcPr>
            <w:tcW w:w="4971" w:type="dxa"/>
            <w:gridSpan w:val="3"/>
            <w:shd w:val="clear" w:color="auto" w:fill="DEEAF6" w:themeFill="accent5" w:themeFillTint="33"/>
          </w:tcPr>
          <w:p w14:paraId="38E7629D" w14:textId="0ACF465F" w:rsidR="006618FD" w:rsidRPr="6D7D54B3" w:rsidRDefault="006618FD" w:rsidP="0073094B">
            <w:pPr>
              <w:jc w:val="center"/>
              <w:rPr>
                <w:rFonts w:asciiTheme="minorHAnsi" w:hAnsiTheme="minorHAnsi" w:cstheme="minorBidi"/>
                <w:b/>
                <w:bCs/>
                <w:color w:val="FF0000"/>
              </w:rPr>
            </w:pPr>
          </w:p>
        </w:tc>
      </w:tr>
      <w:tr w:rsidR="00EE61F8" w:rsidRPr="000B051C" w14:paraId="4389BCBA" w14:textId="77777777" w:rsidTr="00A61375">
        <w:trPr>
          <w:gridAfter w:val="1"/>
          <w:wAfter w:w="236" w:type="dxa"/>
          <w:trHeight w:val="198"/>
        </w:trPr>
        <w:tc>
          <w:tcPr>
            <w:tcW w:w="958" w:type="dxa"/>
            <w:shd w:val="clear" w:color="auto" w:fill="DEEAF6" w:themeFill="accent5" w:themeFillTint="33"/>
            <w:vAlign w:val="center"/>
          </w:tcPr>
          <w:p w14:paraId="4326E6C8" w14:textId="77777777" w:rsidR="00EE61F8" w:rsidRPr="00DC6DD5" w:rsidRDefault="00EE61F8" w:rsidP="00EE61F8">
            <w:pPr>
              <w:jc w:val="center"/>
              <w:rPr>
                <w:rFonts w:ascii="Calibri" w:hAnsi="Calibri" w:cs="Calibri"/>
                <w:b/>
                <w:sz w:val="24"/>
                <w:szCs w:val="24"/>
              </w:rPr>
            </w:pPr>
          </w:p>
        </w:tc>
        <w:tc>
          <w:tcPr>
            <w:tcW w:w="4707" w:type="dxa"/>
            <w:shd w:val="clear" w:color="auto" w:fill="FBE4D5" w:themeFill="accent2" w:themeFillTint="33"/>
            <w:vAlign w:val="center"/>
          </w:tcPr>
          <w:p w14:paraId="19F2A3ED" w14:textId="2888BC4F" w:rsidR="00EE61F8" w:rsidRDefault="00EE61F8" w:rsidP="00EE61F8">
            <w:pPr>
              <w:jc w:val="center"/>
              <w:rPr>
                <w:rFonts w:ascii="Calibri" w:hAnsi="Calibri" w:cs="Calibri"/>
                <w:b/>
                <w:bCs/>
                <w:color w:val="FF0000"/>
              </w:rPr>
            </w:pPr>
            <w:r w:rsidRPr="6D7D54B3">
              <w:rPr>
                <w:rFonts w:ascii="Calibri" w:hAnsi="Calibri" w:cs="Calibri"/>
                <w:b/>
                <w:bCs/>
                <w:color w:val="FF0000"/>
              </w:rPr>
              <w:t xml:space="preserve">Cooking and </w:t>
            </w:r>
            <w:r w:rsidR="003B61C1">
              <w:rPr>
                <w:rFonts w:ascii="Calibri" w:hAnsi="Calibri" w:cs="Calibri"/>
                <w:b/>
                <w:bCs/>
                <w:color w:val="FF0000"/>
              </w:rPr>
              <w:t>N</w:t>
            </w:r>
            <w:r w:rsidRPr="6D7D54B3">
              <w:rPr>
                <w:rFonts w:ascii="Calibri" w:hAnsi="Calibri" w:cs="Calibri"/>
                <w:b/>
                <w:bCs/>
                <w:color w:val="FF0000"/>
              </w:rPr>
              <w:t>utrition</w:t>
            </w:r>
          </w:p>
          <w:p w14:paraId="46704FB6" w14:textId="0C877BD7" w:rsidR="00EE61F8" w:rsidRPr="00932C02" w:rsidRDefault="00EE61F8" w:rsidP="00EE61F8">
            <w:pPr>
              <w:jc w:val="center"/>
              <w:rPr>
                <w:rFonts w:ascii="Calibri" w:hAnsi="Calibri" w:cs="Calibri"/>
                <w:b/>
                <w:bCs/>
                <w:color w:val="FF0000"/>
              </w:rPr>
            </w:pPr>
            <w:r w:rsidRPr="007D5F50">
              <w:rPr>
                <w:rFonts w:ascii="Calibri" w:hAnsi="Calibri" w:cs="Calibri"/>
                <w:b/>
                <w:bCs/>
              </w:rPr>
              <w:t>Healthy Choices</w:t>
            </w:r>
          </w:p>
        </w:tc>
        <w:tc>
          <w:tcPr>
            <w:tcW w:w="5245" w:type="dxa"/>
            <w:gridSpan w:val="2"/>
            <w:shd w:val="clear" w:color="auto" w:fill="FBE4D5" w:themeFill="accent2" w:themeFillTint="33"/>
            <w:vAlign w:val="center"/>
          </w:tcPr>
          <w:p w14:paraId="44A6982F" w14:textId="77777777" w:rsidR="00EE61F8" w:rsidRDefault="00EE61F8" w:rsidP="00EE61F8">
            <w:pPr>
              <w:jc w:val="center"/>
              <w:rPr>
                <w:rFonts w:ascii="Calibri" w:hAnsi="Calibri" w:cs="Calibri"/>
                <w:b/>
                <w:bCs/>
                <w:color w:val="FF0000"/>
              </w:rPr>
            </w:pPr>
            <w:r w:rsidRPr="004951A2">
              <w:rPr>
                <w:rFonts w:ascii="Calibri" w:hAnsi="Calibri" w:cs="Calibri"/>
                <w:b/>
                <w:bCs/>
                <w:color w:val="FF0000"/>
              </w:rPr>
              <w:t>Structures</w:t>
            </w:r>
            <w:r>
              <w:rPr>
                <w:rFonts w:ascii="Calibri" w:hAnsi="Calibri" w:cs="Calibri"/>
                <w:b/>
                <w:bCs/>
                <w:color w:val="FF0000"/>
              </w:rPr>
              <w:t xml:space="preserve"> &amp; Mechanisms</w:t>
            </w:r>
          </w:p>
          <w:p w14:paraId="17726C15" w14:textId="75288166" w:rsidR="00EE61F8" w:rsidRPr="00932C02" w:rsidRDefault="00870857" w:rsidP="00EE61F8">
            <w:pPr>
              <w:jc w:val="center"/>
              <w:rPr>
                <w:rFonts w:ascii="Calibri" w:hAnsi="Calibri" w:cs="Calibri"/>
                <w:b/>
                <w:bCs/>
                <w:color w:val="FF0000"/>
              </w:rPr>
            </w:pPr>
            <w:r>
              <w:rPr>
                <w:rFonts w:ascii="Calibri" w:hAnsi="Calibri" w:cs="Calibri"/>
                <w:b/>
                <w:bCs/>
              </w:rPr>
              <w:t xml:space="preserve">Sliding Scenes Card </w:t>
            </w:r>
            <w:r w:rsidR="001C6A54">
              <w:rPr>
                <w:rFonts w:ascii="Calibri" w:hAnsi="Calibri" w:cs="Calibri"/>
                <w:b/>
                <w:bCs/>
              </w:rPr>
              <w:t xml:space="preserve">and </w:t>
            </w:r>
            <w:r w:rsidR="00EE61F8" w:rsidRPr="007D5F50">
              <w:rPr>
                <w:rFonts w:ascii="Calibri" w:hAnsi="Calibri" w:cs="Calibri"/>
                <w:b/>
                <w:bCs/>
              </w:rPr>
              <w:t>Construction</w:t>
            </w:r>
          </w:p>
        </w:tc>
        <w:tc>
          <w:tcPr>
            <w:tcW w:w="4961" w:type="dxa"/>
            <w:gridSpan w:val="2"/>
            <w:shd w:val="clear" w:color="auto" w:fill="FBE4D5" w:themeFill="accent2" w:themeFillTint="33"/>
            <w:vAlign w:val="center"/>
          </w:tcPr>
          <w:p w14:paraId="3221B05D" w14:textId="77777777" w:rsidR="00EE61F8" w:rsidRDefault="00EE61F8" w:rsidP="00EE61F8">
            <w:pPr>
              <w:jc w:val="center"/>
              <w:rPr>
                <w:rFonts w:ascii="Calibri" w:hAnsi="Calibri" w:cs="Calibri"/>
                <w:b/>
                <w:bCs/>
                <w:color w:val="FF0000"/>
              </w:rPr>
            </w:pPr>
            <w:r w:rsidRPr="007D5F50">
              <w:rPr>
                <w:rFonts w:ascii="Calibri" w:hAnsi="Calibri" w:cs="Calibri"/>
                <w:b/>
                <w:bCs/>
                <w:color w:val="FF0000"/>
              </w:rPr>
              <w:t>Textiles</w:t>
            </w:r>
          </w:p>
          <w:p w14:paraId="1BA928AA" w14:textId="44C108D3" w:rsidR="00EE61F8" w:rsidRPr="00932C02" w:rsidRDefault="00EE61F8" w:rsidP="00EE61F8">
            <w:pPr>
              <w:jc w:val="center"/>
              <w:rPr>
                <w:rFonts w:ascii="Calibri" w:hAnsi="Calibri" w:cs="Calibri"/>
                <w:b/>
                <w:bCs/>
                <w:color w:val="FF0000"/>
              </w:rPr>
            </w:pPr>
            <w:r>
              <w:rPr>
                <w:rFonts w:ascii="Calibri" w:hAnsi="Calibri" w:cs="Calibri"/>
                <w:b/>
                <w:bCs/>
              </w:rPr>
              <w:t xml:space="preserve">Minibeast </w:t>
            </w:r>
            <w:r w:rsidR="001C6A54">
              <w:rPr>
                <w:rFonts w:ascii="Calibri" w:hAnsi="Calibri" w:cs="Calibri"/>
                <w:b/>
                <w:bCs/>
              </w:rPr>
              <w:t>Weaving</w:t>
            </w:r>
            <w:r>
              <w:rPr>
                <w:rFonts w:ascii="Calibri" w:hAnsi="Calibri" w:cs="Calibri"/>
                <w:b/>
                <w:bCs/>
              </w:rPr>
              <w:t xml:space="preserve"> </w:t>
            </w:r>
          </w:p>
        </w:tc>
      </w:tr>
      <w:tr w:rsidR="00296E7F" w:rsidRPr="000B051C" w14:paraId="714A60D9" w14:textId="77777777" w:rsidTr="00A61375">
        <w:trPr>
          <w:gridAfter w:val="1"/>
          <w:wAfter w:w="236" w:type="dxa"/>
          <w:trHeight w:val="198"/>
        </w:trPr>
        <w:tc>
          <w:tcPr>
            <w:tcW w:w="958" w:type="dxa"/>
            <w:shd w:val="clear" w:color="auto" w:fill="DEEAF6" w:themeFill="accent5" w:themeFillTint="33"/>
            <w:vAlign w:val="center"/>
          </w:tcPr>
          <w:p w14:paraId="63F35F7A" w14:textId="6469B73B" w:rsidR="00296E7F" w:rsidRPr="00DC6DD5" w:rsidRDefault="00043BFC" w:rsidP="00296E7F">
            <w:pPr>
              <w:jc w:val="center"/>
              <w:rPr>
                <w:rFonts w:ascii="Calibri" w:hAnsi="Calibri" w:cs="Calibri"/>
                <w:b/>
                <w:sz w:val="24"/>
                <w:szCs w:val="24"/>
              </w:rPr>
            </w:pPr>
            <w:r>
              <w:rPr>
                <w:rFonts w:ascii="Calibri" w:hAnsi="Calibri" w:cs="Calibri"/>
                <w:b/>
                <w:sz w:val="24"/>
                <w:szCs w:val="24"/>
              </w:rPr>
              <w:t>EYFS</w:t>
            </w:r>
          </w:p>
        </w:tc>
        <w:tc>
          <w:tcPr>
            <w:tcW w:w="4707" w:type="dxa"/>
            <w:vAlign w:val="center"/>
          </w:tcPr>
          <w:p w14:paraId="0AA2C6CE" w14:textId="4D7D22EC" w:rsidR="00296E7F" w:rsidRPr="00043BFC" w:rsidRDefault="00296E7F" w:rsidP="00296E7F">
            <w:pPr>
              <w:jc w:val="center"/>
              <w:rPr>
                <w:rFonts w:ascii="Calibri" w:hAnsi="Calibri" w:cs="Calibri"/>
                <w:b/>
                <w:bCs/>
                <w:color w:val="FF0000"/>
                <w:sz w:val="16"/>
                <w:szCs w:val="16"/>
              </w:rPr>
            </w:pPr>
            <w:r w:rsidRPr="00043BFC">
              <w:rPr>
                <w:rFonts w:ascii="Calibri" w:hAnsi="Calibri" w:cs="Calibri"/>
                <w:sz w:val="16"/>
                <w:szCs w:val="16"/>
              </w:rPr>
              <w:t>Learn how to manage own basic hygiene and personal needs including oral health and healthy food choices.</w:t>
            </w:r>
          </w:p>
        </w:tc>
        <w:tc>
          <w:tcPr>
            <w:tcW w:w="5245" w:type="dxa"/>
            <w:gridSpan w:val="2"/>
            <w:vAlign w:val="center"/>
          </w:tcPr>
          <w:p w14:paraId="54B185BC" w14:textId="77777777" w:rsidR="00296E7F" w:rsidRPr="00043BFC" w:rsidRDefault="00296E7F" w:rsidP="00296E7F">
            <w:pPr>
              <w:jc w:val="center"/>
              <w:rPr>
                <w:rFonts w:ascii="Calibri" w:hAnsi="Calibri" w:cs="Calibri"/>
                <w:sz w:val="16"/>
                <w:szCs w:val="16"/>
              </w:rPr>
            </w:pPr>
            <w:r w:rsidRPr="00043BFC">
              <w:rPr>
                <w:rFonts w:ascii="Calibri" w:hAnsi="Calibri" w:cs="Calibri"/>
                <w:sz w:val="16"/>
                <w:szCs w:val="16"/>
              </w:rPr>
              <w:t>Create collaboratively, sharing ideas, resources and skills.</w:t>
            </w:r>
          </w:p>
          <w:p w14:paraId="338E37F9" w14:textId="39645A82" w:rsidR="00296E7F" w:rsidRPr="00043BFC" w:rsidRDefault="00296E7F" w:rsidP="00296E7F">
            <w:pPr>
              <w:jc w:val="center"/>
              <w:rPr>
                <w:rFonts w:ascii="Calibri" w:hAnsi="Calibri" w:cs="Calibri"/>
                <w:b/>
                <w:bCs/>
                <w:color w:val="FF0000"/>
                <w:sz w:val="16"/>
                <w:szCs w:val="16"/>
              </w:rPr>
            </w:pPr>
            <w:r w:rsidRPr="00043BFC">
              <w:rPr>
                <w:rFonts w:ascii="Calibri" w:hAnsi="Calibri" w:cs="Calibri"/>
                <w:sz w:val="16"/>
                <w:szCs w:val="16"/>
              </w:rPr>
              <w:t xml:space="preserve">Return and build on their previous learning, refining ideas and developing their ability to represent them. </w:t>
            </w:r>
          </w:p>
        </w:tc>
        <w:tc>
          <w:tcPr>
            <w:tcW w:w="4961" w:type="dxa"/>
            <w:gridSpan w:val="2"/>
            <w:vAlign w:val="center"/>
          </w:tcPr>
          <w:p w14:paraId="72062871" w14:textId="59F10591" w:rsidR="00296E7F" w:rsidRPr="00043BFC" w:rsidRDefault="00296E7F" w:rsidP="00296E7F">
            <w:pPr>
              <w:jc w:val="center"/>
              <w:rPr>
                <w:rFonts w:ascii="Calibri" w:hAnsi="Calibri" w:cs="Calibri"/>
                <w:b/>
                <w:bCs/>
                <w:color w:val="FF0000"/>
                <w:sz w:val="16"/>
                <w:szCs w:val="16"/>
              </w:rPr>
            </w:pPr>
            <w:r w:rsidRPr="00043BFC">
              <w:rPr>
                <w:rFonts w:ascii="Calibri" w:hAnsi="Calibri" w:cs="Calibri"/>
                <w:sz w:val="16"/>
                <w:szCs w:val="16"/>
              </w:rPr>
              <w:t>Safely use and explore a variety of materials, tools and techniques experimenting with design, texture and function. Share their creations, explaining the process they have used.</w:t>
            </w:r>
          </w:p>
        </w:tc>
      </w:tr>
      <w:tr w:rsidR="008251FE" w:rsidRPr="000B051C" w14:paraId="40914DFC" w14:textId="77777777" w:rsidTr="00A61375">
        <w:trPr>
          <w:gridAfter w:val="1"/>
          <w:wAfter w:w="236" w:type="dxa"/>
          <w:trHeight w:val="198"/>
        </w:trPr>
        <w:tc>
          <w:tcPr>
            <w:tcW w:w="958" w:type="dxa"/>
            <w:shd w:val="clear" w:color="auto" w:fill="DEEAF6" w:themeFill="accent5" w:themeFillTint="33"/>
            <w:vAlign w:val="center"/>
          </w:tcPr>
          <w:p w14:paraId="2488D9FD" w14:textId="6C2A843A" w:rsidR="008251FE" w:rsidRDefault="008251FE" w:rsidP="00296E7F">
            <w:pPr>
              <w:jc w:val="center"/>
              <w:rPr>
                <w:rFonts w:ascii="Calibri" w:hAnsi="Calibri" w:cs="Calibri"/>
                <w:b/>
                <w:sz w:val="24"/>
                <w:szCs w:val="24"/>
              </w:rPr>
            </w:pPr>
            <w:r>
              <w:rPr>
                <w:rFonts w:ascii="Calibri" w:hAnsi="Calibri" w:cs="Calibri"/>
                <w:b/>
                <w:sz w:val="24"/>
                <w:szCs w:val="24"/>
              </w:rPr>
              <w:t xml:space="preserve"> </w:t>
            </w:r>
          </w:p>
        </w:tc>
        <w:tc>
          <w:tcPr>
            <w:tcW w:w="4707" w:type="dxa"/>
            <w:shd w:val="clear" w:color="auto" w:fill="FBE4D5" w:themeFill="accent2" w:themeFillTint="33"/>
            <w:vAlign w:val="center"/>
          </w:tcPr>
          <w:p w14:paraId="38533ABE" w14:textId="77777777" w:rsidR="00B91176" w:rsidRPr="004951A2" w:rsidRDefault="00B91176" w:rsidP="00B91176">
            <w:pPr>
              <w:jc w:val="center"/>
              <w:rPr>
                <w:rFonts w:ascii="Calibri" w:hAnsi="Calibri" w:cs="Calibri"/>
                <w:b/>
                <w:bCs/>
                <w:color w:val="FF0000"/>
              </w:rPr>
            </w:pPr>
            <w:r w:rsidRPr="004951A2">
              <w:rPr>
                <w:rFonts w:ascii="Calibri" w:hAnsi="Calibri" w:cs="Calibri"/>
                <w:b/>
                <w:bCs/>
                <w:color w:val="FF0000"/>
              </w:rPr>
              <w:t>Structures</w:t>
            </w:r>
          </w:p>
          <w:p w14:paraId="311F8977" w14:textId="4B08A081" w:rsidR="008251FE" w:rsidRPr="00043BFC" w:rsidRDefault="00B91176" w:rsidP="00B91176">
            <w:pPr>
              <w:jc w:val="center"/>
              <w:rPr>
                <w:rFonts w:ascii="Calibri" w:hAnsi="Calibri" w:cs="Calibri"/>
                <w:sz w:val="16"/>
                <w:szCs w:val="16"/>
              </w:rPr>
            </w:pPr>
            <w:r w:rsidRPr="6D7D54B3">
              <w:rPr>
                <w:rFonts w:ascii="Calibri" w:hAnsi="Calibri" w:cs="Calibri"/>
                <w:b/>
                <w:bCs/>
              </w:rPr>
              <w:t xml:space="preserve">Constructing </w:t>
            </w:r>
            <w:r w:rsidR="001657E3">
              <w:rPr>
                <w:rFonts w:ascii="Calibri" w:hAnsi="Calibri" w:cs="Calibri"/>
                <w:b/>
                <w:bCs/>
              </w:rPr>
              <w:t>W</w:t>
            </w:r>
            <w:r w:rsidRPr="6D7D54B3">
              <w:rPr>
                <w:rFonts w:ascii="Calibri" w:hAnsi="Calibri" w:cs="Calibri"/>
                <w:b/>
                <w:bCs/>
              </w:rPr>
              <w:t>indmills</w:t>
            </w:r>
          </w:p>
        </w:tc>
        <w:tc>
          <w:tcPr>
            <w:tcW w:w="5245" w:type="dxa"/>
            <w:gridSpan w:val="2"/>
            <w:shd w:val="clear" w:color="auto" w:fill="FBE4D5" w:themeFill="accent2" w:themeFillTint="33"/>
            <w:vAlign w:val="center"/>
          </w:tcPr>
          <w:p w14:paraId="2BDAB0F1" w14:textId="231CBCF3" w:rsidR="00B91176" w:rsidRPr="00932C02" w:rsidRDefault="00B91176" w:rsidP="00B91176">
            <w:pPr>
              <w:jc w:val="center"/>
              <w:rPr>
                <w:rFonts w:ascii="Calibri" w:hAnsi="Calibri" w:cs="Calibri"/>
                <w:b/>
                <w:bCs/>
                <w:color w:val="FF0000"/>
              </w:rPr>
            </w:pPr>
            <w:r w:rsidRPr="00932C02">
              <w:rPr>
                <w:rFonts w:ascii="Calibri" w:hAnsi="Calibri" w:cs="Calibri"/>
                <w:b/>
                <w:bCs/>
                <w:color w:val="FF0000"/>
              </w:rPr>
              <w:t xml:space="preserve">Cooking and </w:t>
            </w:r>
            <w:r w:rsidR="003B61C1">
              <w:rPr>
                <w:rFonts w:ascii="Calibri" w:hAnsi="Calibri" w:cs="Calibri"/>
                <w:b/>
                <w:bCs/>
                <w:color w:val="FF0000"/>
              </w:rPr>
              <w:t>N</w:t>
            </w:r>
            <w:r w:rsidRPr="00932C02">
              <w:rPr>
                <w:rFonts w:ascii="Calibri" w:hAnsi="Calibri" w:cs="Calibri"/>
                <w:b/>
                <w:bCs/>
                <w:color w:val="FF0000"/>
              </w:rPr>
              <w:t>utrition</w:t>
            </w:r>
          </w:p>
          <w:p w14:paraId="21E969CE" w14:textId="653E994D" w:rsidR="008251FE" w:rsidRPr="00043BFC" w:rsidRDefault="00B91176" w:rsidP="00B91176">
            <w:pPr>
              <w:jc w:val="center"/>
              <w:rPr>
                <w:rFonts w:ascii="Calibri" w:hAnsi="Calibri" w:cs="Calibri"/>
                <w:sz w:val="16"/>
                <w:szCs w:val="16"/>
              </w:rPr>
            </w:pPr>
            <w:r w:rsidRPr="00932C02">
              <w:rPr>
                <w:rFonts w:ascii="Calibri" w:hAnsi="Calibri" w:cs="Calibri"/>
                <w:b/>
                <w:bCs/>
              </w:rPr>
              <w:t xml:space="preserve">Fruit and </w:t>
            </w:r>
            <w:r w:rsidR="001657E3">
              <w:rPr>
                <w:rFonts w:ascii="Calibri" w:hAnsi="Calibri" w:cs="Calibri"/>
                <w:b/>
                <w:bCs/>
              </w:rPr>
              <w:t>V</w:t>
            </w:r>
            <w:r w:rsidRPr="00932C02">
              <w:rPr>
                <w:rFonts w:ascii="Calibri" w:hAnsi="Calibri" w:cs="Calibri"/>
                <w:b/>
                <w:bCs/>
              </w:rPr>
              <w:t>egetables</w:t>
            </w:r>
          </w:p>
        </w:tc>
        <w:tc>
          <w:tcPr>
            <w:tcW w:w="4961" w:type="dxa"/>
            <w:gridSpan w:val="2"/>
            <w:shd w:val="clear" w:color="auto" w:fill="FBE4D5" w:themeFill="accent2" w:themeFillTint="33"/>
            <w:vAlign w:val="center"/>
          </w:tcPr>
          <w:p w14:paraId="49790C73" w14:textId="77777777" w:rsidR="003E0AC7" w:rsidRPr="00932C02" w:rsidRDefault="003E0AC7" w:rsidP="003E0AC7">
            <w:pPr>
              <w:jc w:val="center"/>
              <w:rPr>
                <w:rFonts w:ascii="Calibri" w:hAnsi="Calibri" w:cs="Calibri"/>
                <w:b/>
                <w:bCs/>
                <w:color w:val="FF0000"/>
              </w:rPr>
            </w:pPr>
            <w:r w:rsidRPr="00932C02">
              <w:rPr>
                <w:rFonts w:ascii="Calibri" w:hAnsi="Calibri" w:cs="Calibri"/>
                <w:b/>
                <w:bCs/>
                <w:color w:val="FF0000"/>
              </w:rPr>
              <w:t>Mechanisms</w:t>
            </w:r>
          </w:p>
          <w:p w14:paraId="128CD9EF" w14:textId="70F43147" w:rsidR="008251FE" w:rsidRPr="00043BFC" w:rsidRDefault="003E0AC7" w:rsidP="003E0AC7">
            <w:pPr>
              <w:jc w:val="center"/>
              <w:rPr>
                <w:rFonts w:ascii="Calibri" w:hAnsi="Calibri" w:cs="Calibri"/>
                <w:sz w:val="16"/>
                <w:szCs w:val="16"/>
              </w:rPr>
            </w:pPr>
            <w:r w:rsidRPr="00932C02">
              <w:rPr>
                <w:rFonts w:ascii="Calibri" w:hAnsi="Calibri" w:cs="Calibri"/>
                <w:b/>
                <w:bCs/>
              </w:rPr>
              <w:t xml:space="preserve">Wheels and </w:t>
            </w:r>
            <w:r w:rsidR="001657E3">
              <w:rPr>
                <w:rFonts w:ascii="Calibri" w:hAnsi="Calibri" w:cs="Calibri"/>
                <w:b/>
                <w:bCs/>
              </w:rPr>
              <w:t>A</w:t>
            </w:r>
            <w:r w:rsidRPr="00932C02">
              <w:rPr>
                <w:rFonts w:ascii="Calibri" w:hAnsi="Calibri" w:cs="Calibri"/>
                <w:b/>
                <w:bCs/>
              </w:rPr>
              <w:t>xles</w:t>
            </w:r>
          </w:p>
        </w:tc>
      </w:tr>
      <w:tr w:rsidR="003E0AC7" w:rsidRPr="000B051C" w14:paraId="6C87965C" w14:textId="77777777" w:rsidTr="00A61375">
        <w:trPr>
          <w:gridAfter w:val="1"/>
          <w:wAfter w:w="236" w:type="dxa"/>
          <w:trHeight w:val="198"/>
        </w:trPr>
        <w:tc>
          <w:tcPr>
            <w:tcW w:w="958" w:type="dxa"/>
            <w:shd w:val="clear" w:color="auto" w:fill="DEEAF6" w:themeFill="accent5" w:themeFillTint="33"/>
            <w:vAlign w:val="center"/>
          </w:tcPr>
          <w:p w14:paraId="2169A42D" w14:textId="5D87393F" w:rsidR="003E0AC7" w:rsidRDefault="003E0AC7" w:rsidP="003E0AC7">
            <w:pPr>
              <w:jc w:val="center"/>
              <w:rPr>
                <w:rFonts w:ascii="Calibri" w:hAnsi="Calibri" w:cs="Calibri"/>
                <w:b/>
                <w:sz w:val="24"/>
                <w:szCs w:val="24"/>
              </w:rPr>
            </w:pPr>
            <w:r>
              <w:rPr>
                <w:rFonts w:ascii="Calibri" w:hAnsi="Calibri" w:cs="Calibri"/>
                <w:b/>
                <w:sz w:val="24"/>
                <w:szCs w:val="24"/>
              </w:rPr>
              <w:t>Year 1</w:t>
            </w:r>
          </w:p>
        </w:tc>
        <w:tc>
          <w:tcPr>
            <w:tcW w:w="4707" w:type="dxa"/>
            <w:vAlign w:val="center"/>
          </w:tcPr>
          <w:p w14:paraId="7BB64A97" w14:textId="77777777" w:rsidR="003E0AC7" w:rsidRDefault="003E0AC7" w:rsidP="003E0AC7">
            <w:pPr>
              <w:jc w:val="center"/>
              <w:rPr>
                <w:rFonts w:asciiTheme="minorHAnsi" w:hAnsiTheme="minorHAnsi" w:cstheme="minorHAnsi"/>
                <w:sz w:val="14"/>
                <w:szCs w:val="14"/>
                <w:lang w:eastAsia="en-GB"/>
              </w:rPr>
            </w:pPr>
            <w:r w:rsidRPr="00DD419E">
              <w:rPr>
                <w:rFonts w:asciiTheme="minorHAnsi" w:hAnsiTheme="minorHAnsi" w:cstheme="minorHAnsi"/>
                <w:color w:val="222222"/>
                <w:sz w:val="14"/>
                <w:szCs w:val="14"/>
                <w:shd w:val="clear" w:color="auto" w:fill="FFFFFF"/>
              </w:rPr>
              <w:t xml:space="preserve">Inspired by the song, ‘Mouse in a windmill’, </w:t>
            </w:r>
            <w:r>
              <w:rPr>
                <w:rFonts w:asciiTheme="minorHAnsi" w:hAnsiTheme="minorHAnsi" w:cstheme="minorHAnsi"/>
                <w:color w:val="222222"/>
                <w:sz w:val="14"/>
                <w:szCs w:val="14"/>
                <w:shd w:val="clear" w:color="auto" w:fill="FFFFFF"/>
              </w:rPr>
              <w:t xml:space="preserve">children </w:t>
            </w:r>
            <w:r w:rsidRPr="00DD419E">
              <w:rPr>
                <w:rFonts w:asciiTheme="minorHAnsi" w:hAnsiTheme="minorHAnsi" w:cstheme="minorHAnsi"/>
                <w:color w:val="222222"/>
                <w:sz w:val="14"/>
                <w:szCs w:val="14"/>
                <w:shd w:val="clear" w:color="auto" w:fill="FFFFFF"/>
              </w:rPr>
              <w:t xml:space="preserve">design and construct a windmill for a client (mouse) to live in. Explore various types of </w:t>
            </w:r>
            <w:proofErr w:type="gramStart"/>
            <w:r w:rsidRPr="00DD419E">
              <w:rPr>
                <w:rFonts w:asciiTheme="minorHAnsi" w:hAnsiTheme="minorHAnsi" w:cstheme="minorHAnsi"/>
                <w:color w:val="222222"/>
                <w:sz w:val="14"/>
                <w:szCs w:val="14"/>
                <w:shd w:val="clear" w:color="auto" w:fill="FFFFFF"/>
              </w:rPr>
              <w:t>windmill</w:t>
            </w:r>
            <w:proofErr w:type="gramEnd"/>
            <w:r w:rsidRPr="00DD419E">
              <w:rPr>
                <w:rFonts w:asciiTheme="minorHAnsi" w:hAnsiTheme="minorHAnsi" w:cstheme="minorHAnsi"/>
                <w:color w:val="222222"/>
                <w:sz w:val="14"/>
                <w:szCs w:val="14"/>
                <w:shd w:val="clear" w:color="auto" w:fill="FFFFFF"/>
              </w:rPr>
              <w:t>, how they work and their key features.</w:t>
            </w:r>
          </w:p>
          <w:p w14:paraId="1B5871C0" w14:textId="77777777" w:rsidR="003E0AC7" w:rsidRDefault="003E0AC7" w:rsidP="003E0AC7">
            <w:pPr>
              <w:jc w:val="center"/>
              <w:rPr>
                <w:rFonts w:asciiTheme="minorHAnsi" w:hAnsiTheme="minorHAnsi" w:cstheme="minorHAnsi"/>
                <w:sz w:val="14"/>
                <w:szCs w:val="14"/>
                <w:lang w:eastAsia="en-GB"/>
              </w:rPr>
            </w:pPr>
          </w:p>
          <w:p w14:paraId="2B10A5FF" w14:textId="77777777" w:rsidR="003E0AC7" w:rsidRDefault="003E0AC7" w:rsidP="003E0AC7">
            <w:pPr>
              <w:pStyle w:val="ListParagraph"/>
              <w:numPr>
                <w:ilvl w:val="0"/>
                <w:numId w:val="34"/>
              </w:numPr>
              <w:ind w:left="303"/>
              <w:rPr>
                <w:rFonts w:asciiTheme="minorHAnsi" w:hAnsiTheme="minorHAnsi" w:cstheme="minorHAnsi"/>
                <w:sz w:val="14"/>
                <w:szCs w:val="14"/>
                <w:lang w:eastAsia="en-GB"/>
              </w:rPr>
            </w:pPr>
            <w:r>
              <w:rPr>
                <w:rFonts w:asciiTheme="minorHAnsi" w:hAnsiTheme="minorHAnsi" w:cstheme="minorHAnsi"/>
                <w:sz w:val="14"/>
                <w:szCs w:val="14"/>
                <w:lang w:eastAsia="en-GB"/>
              </w:rPr>
              <w:t xml:space="preserve">To include individual preferences and requirements in my design </w:t>
            </w:r>
          </w:p>
          <w:p w14:paraId="38BCF9E9" w14:textId="77777777" w:rsidR="003E0AC7" w:rsidRDefault="003E0AC7" w:rsidP="003E0AC7">
            <w:pPr>
              <w:pStyle w:val="ListParagraph"/>
              <w:numPr>
                <w:ilvl w:val="0"/>
                <w:numId w:val="34"/>
              </w:numPr>
              <w:ind w:left="303"/>
              <w:rPr>
                <w:rFonts w:asciiTheme="minorHAnsi" w:hAnsiTheme="minorHAnsi" w:cstheme="minorHAnsi"/>
                <w:sz w:val="14"/>
                <w:szCs w:val="14"/>
                <w:lang w:eastAsia="en-GB"/>
              </w:rPr>
            </w:pPr>
            <w:r>
              <w:rPr>
                <w:rFonts w:asciiTheme="minorHAnsi" w:hAnsiTheme="minorHAnsi" w:cstheme="minorHAnsi"/>
                <w:sz w:val="14"/>
                <w:szCs w:val="14"/>
                <w:lang w:eastAsia="en-GB"/>
              </w:rPr>
              <w:t xml:space="preserve">To make a stable structure </w:t>
            </w:r>
          </w:p>
          <w:p w14:paraId="44CC240E" w14:textId="77777777" w:rsidR="003E0AC7" w:rsidRDefault="003E0AC7" w:rsidP="003E0AC7">
            <w:pPr>
              <w:pStyle w:val="ListParagraph"/>
              <w:numPr>
                <w:ilvl w:val="0"/>
                <w:numId w:val="34"/>
              </w:numPr>
              <w:ind w:left="303"/>
              <w:rPr>
                <w:rFonts w:asciiTheme="minorHAnsi" w:hAnsiTheme="minorHAnsi" w:cstheme="minorHAnsi"/>
                <w:sz w:val="14"/>
                <w:szCs w:val="14"/>
                <w:lang w:eastAsia="en-GB"/>
              </w:rPr>
            </w:pPr>
            <w:r>
              <w:rPr>
                <w:rFonts w:asciiTheme="minorHAnsi" w:hAnsiTheme="minorHAnsi" w:cstheme="minorHAnsi"/>
                <w:sz w:val="14"/>
                <w:szCs w:val="14"/>
                <w:lang w:eastAsia="en-GB"/>
              </w:rPr>
              <w:t xml:space="preserve">To assemble the components of my structure </w:t>
            </w:r>
          </w:p>
          <w:p w14:paraId="6CCC0DD7" w14:textId="669000B4" w:rsidR="003E0AC7" w:rsidRPr="00043BFC" w:rsidRDefault="003E0AC7" w:rsidP="003E0AC7">
            <w:pPr>
              <w:jc w:val="center"/>
              <w:rPr>
                <w:rFonts w:ascii="Calibri" w:hAnsi="Calibri" w:cs="Calibri"/>
                <w:sz w:val="16"/>
                <w:szCs w:val="16"/>
              </w:rPr>
            </w:pPr>
            <w:r>
              <w:rPr>
                <w:rFonts w:asciiTheme="minorHAnsi" w:hAnsiTheme="minorHAnsi" w:cstheme="minorHAnsi"/>
                <w:sz w:val="14"/>
                <w:szCs w:val="14"/>
                <w:lang w:eastAsia="en-GB"/>
              </w:rPr>
              <w:t>To evaluate my project and adapt my design</w:t>
            </w:r>
          </w:p>
        </w:tc>
        <w:tc>
          <w:tcPr>
            <w:tcW w:w="5245" w:type="dxa"/>
            <w:gridSpan w:val="2"/>
          </w:tcPr>
          <w:p w14:paraId="00B0B821" w14:textId="77777777" w:rsidR="003E0AC7" w:rsidRDefault="003E0AC7" w:rsidP="003E0AC7">
            <w:pPr>
              <w:jc w:val="center"/>
              <w:rPr>
                <w:rFonts w:asciiTheme="minorHAnsi" w:hAnsiTheme="minorHAnsi" w:cstheme="minorHAnsi"/>
                <w:color w:val="222222"/>
                <w:sz w:val="14"/>
                <w:szCs w:val="14"/>
                <w:shd w:val="clear" w:color="auto" w:fill="FFFFFF"/>
              </w:rPr>
            </w:pPr>
            <w:r>
              <w:rPr>
                <w:rFonts w:asciiTheme="minorHAnsi" w:hAnsiTheme="minorHAnsi" w:cstheme="minorHAnsi"/>
                <w:color w:val="222222"/>
                <w:sz w:val="14"/>
                <w:szCs w:val="14"/>
                <w:shd w:val="clear" w:color="auto" w:fill="FFFFFF"/>
              </w:rPr>
              <w:t xml:space="preserve">Children will learn to distinguish between fruit and vegetables and where they grow. They will </w:t>
            </w:r>
            <w:r w:rsidRPr="00CE4E0E">
              <w:rPr>
                <w:rFonts w:asciiTheme="minorHAnsi" w:hAnsiTheme="minorHAnsi" w:cstheme="minorHAnsi"/>
                <w:color w:val="222222"/>
                <w:sz w:val="14"/>
                <w:szCs w:val="14"/>
                <w:shd w:val="clear" w:color="auto" w:fill="FFFFFF"/>
              </w:rPr>
              <w:t xml:space="preserve">learn food preparation skills and </w:t>
            </w:r>
            <w:r>
              <w:rPr>
                <w:rFonts w:asciiTheme="minorHAnsi" w:hAnsiTheme="minorHAnsi" w:cstheme="minorHAnsi"/>
                <w:color w:val="222222"/>
                <w:sz w:val="14"/>
                <w:szCs w:val="14"/>
                <w:shd w:val="clear" w:color="auto" w:fill="FFFFFF"/>
              </w:rPr>
              <w:t xml:space="preserve">design a fruit and vegetable smoothie and accompanying packaging. </w:t>
            </w:r>
          </w:p>
          <w:p w14:paraId="16948064" w14:textId="77777777" w:rsidR="003E0AC7" w:rsidRDefault="003E0AC7" w:rsidP="003E0AC7">
            <w:pPr>
              <w:jc w:val="center"/>
              <w:rPr>
                <w:rFonts w:asciiTheme="minorHAnsi" w:hAnsiTheme="minorHAnsi" w:cstheme="minorHAnsi"/>
                <w:color w:val="222222"/>
                <w:sz w:val="14"/>
                <w:szCs w:val="14"/>
                <w:shd w:val="clear" w:color="auto" w:fill="FFFFFF"/>
              </w:rPr>
            </w:pPr>
          </w:p>
          <w:p w14:paraId="5A0E2ADC" w14:textId="77777777" w:rsidR="003E0AC7" w:rsidRDefault="003E0AC7" w:rsidP="003E0AC7">
            <w:pPr>
              <w:pStyle w:val="ListParagraph"/>
              <w:numPr>
                <w:ilvl w:val="0"/>
                <w:numId w:val="37"/>
              </w:numPr>
              <w:ind w:left="360"/>
              <w:rPr>
                <w:rFonts w:asciiTheme="minorHAnsi" w:hAnsiTheme="minorHAnsi" w:cstheme="minorHAnsi"/>
                <w:sz w:val="14"/>
                <w:szCs w:val="14"/>
              </w:rPr>
            </w:pPr>
            <w:r>
              <w:rPr>
                <w:rFonts w:asciiTheme="minorHAnsi" w:hAnsiTheme="minorHAnsi" w:cstheme="minorHAnsi"/>
                <w:sz w:val="14"/>
                <w:szCs w:val="14"/>
              </w:rPr>
              <w:t xml:space="preserve">To identify if a food is a fruit or vegetable </w:t>
            </w:r>
          </w:p>
          <w:p w14:paraId="6C8F178B" w14:textId="77777777" w:rsidR="003E0AC7" w:rsidRDefault="003E0AC7" w:rsidP="003E0AC7">
            <w:pPr>
              <w:pStyle w:val="ListParagraph"/>
              <w:numPr>
                <w:ilvl w:val="0"/>
                <w:numId w:val="37"/>
              </w:numPr>
              <w:ind w:left="360"/>
              <w:rPr>
                <w:rFonts w:asciiTheme="minorHAnsi" w:hAnsiTheme="minorHAnsi" w:cstheme="minorHAnsi"/>
                <w:sz w:val="14"/>
                <w:szCs w:val="14"/>
              </w:rPr>
            </w:pPr>
            <w:r>
              <w:rPr>
                <w:rFonts w:asciiTheme="minorHAnsi" w:hAnsiTheme="minorHAnsi" w:cstheme="minorHAnsi"/>
                <w:sz w:val="14"/>
                <w:szCs w:val="14"/>
              </w:rPr>
              <w:t xml:space="preserve">To identify where plants grow and which part to eat  </w:t>
            </w:r>
          </w:p>
          <w:p w14:paraId="4F3DB3A4" w14:textId="77777777" w:rsidR="00C1291A" w:rsidRDefault="003E0AC7" w:rsidP="00C1291A">
            <w:pPr>
              <w:pStyle w:val="ListParagraph"/>
              <w:numPr>
                <w:ilvl w:val="0"/>
                <w:numId w:val="37"/>
              </w:numPr>
              <w:ind w:left="360"/>
              <w:rPr>
                <w:rFonts w:asciiTheme="minorHAnsi" w:hAnsiTheme="minorHAnsi" w:cstheme="minorHAnsi"/>
                <w:sz w:val="14"/>
                <w:szCs w:val="14"/>
              </w:rPr>
            </w:pPr>
            <w:r>
              <w:rPr>
                <w:rFonts w:asciiTheme="minorHAnsi" w:hAnsiTheme="minorHAnsi" w:cstheme="minorHAnsi"/>
                <w:sz w:val="14"/>
                <w:szCs w:val="14"/>
              </w:rPr>
              <w:t xml:space="preserve">To taste and compare fruits and vegetables </w:t>
            </w:r>
          </w:p>
          <w:p w14:paraId="6B3BD37C" w14:textId="587658E8" w:rsidR="003E0AC7" w:rsidRPr="00C1291A" w:rsidRDefault="003E0AC7" w:rsidP="00C1291A">
            <w:pPr>
              <w:pStyle w:val="ListParagraph"/>
              <w:numPr>
                <w:ilvl w:val="0"/>
                <w:numId w:val="37"/>
              </w:numPr>
              <w:ind w:left="360"/>
              <w:rPr>
                <w:rFonts w:asciiTheme="minorHAnsi" w:hAnsiTheme="minorHAnsi" w:cstheme="minorHAnsi"/>
                <w:sz w:val="14"/>
                <w:szCs w:val="14"/>
              </w:rPr>
            </w:pPr>
            <w:r w:rsidRPr="00C1291A">
              <w:rPr>
                <w:rFonts w:asciiTheme="minorHAnsi" w:hAnsiTheme="minorHAnsi" w:cstheme="minorHAnsi"/>
                <w:sz w:val="14"/>
                <w:szCs w:val="14"/>
              </w:rPr>
              <w:t>To make a fruit and vegetable smoothie</w:t>
            </w:r>
          </w:p>
        </w:tc>
        <w:tc>
          <w:tcPr>
            <w:tcW w:w="4961" w:type="dxa"/>
            <w:gridSpan w:val="2"/>
            <w:vAlign w:val="center"/>
          </w:tcPr>
          <w:p w14:paraId="24A26977" w14:textId="77777777" w:rsidR="00C1291A" w:rsidRDefault="00C1291A" w:rsidP="00C1291A">
            <w:pPr>
              <w:jc w:val="center"/>
              <w:rPr>
                <w:rFonts w:asciiTheme="minorHAnsi" w:hAnsiTheme="minorHAnsi" w:cstheme="minorHAnsi"/>
                <w:color w:val="222222"/>
                <w:sz w:val="14"/>
                <w:szCs w:val="14"/>
                <w:shd w:val="clear" w:color="auto" w:fill="FFFFFF"/>
              </w:rPr>
            </w:pPr>
            <w:r w:rsidRPr="00C774E8">
              <w:rPr>
                <w:rFonts w:asciiTheme="minorHAnsi" w:hAnsiTheme="minorHAnsi" w:cstheme="minorHAnsi"/>
                <w:color w:val="222222"/>
                <w:sz w:val="14"/>
                <w:szCs w:val="14"/>
                <w:shd w:val="clear" w:color="auto" w:fill="FFFFFF"/>
              </w:rPr>
              <w:t xml:space="preserve">Pupils learn about the key parts of a wheeled vehicle, to develop an understanding of how wheels, axles and axle </w:t>
            </w:r>
            <w:proofErr w:type="gramStart"/>
            <w:r w:rsidRPr="00C774E8">
              <w:rPr>
                <w:rFonts w:asciiTheme="minorHAnsi" w:hAnsiTheme="minorHAnsi" w:cstheme="minorHAnsi"/>
                <w:color w:val="222222"/>
                <w:sz w:val="14"/>
                <w:szCs w:val="14"/>
                <w:shd w:val="clear" w:color="auto" w:fill="FFFFFF"/>
              </w:rPr>
              <w:t>holders</w:t>
            </w:r>
            <w:proofErr w:type="gramEnd"/>
            <w:r w:rsidRPr="00C774E8">
              <w:rPr>
                <w:rFonts w:asciiTheme="minorHAnsi" w:hAnsiTheme="minorHAnsi" w:cstheme="minorHAnsi"/>
                <w:color w:val="222222"/>
                <w:sz w:val="14"/>
                <w:szCs w:val="14"/>
                <w:shd w:val="clear" w:color="auto" w:fill="FFFFFF"/>
              </w:rPr>
              <w:t xml:space="preserve"> work. Design and make a moving vehicle.</w:t>
            </w:r>
          </w:p>
          <w:p w14:paraId="05B4CE9B" w14:textId="77777777" w:rsidR="00C1291A" w:rsidRDefault="00C1291A" w:rsidP="00C1291A">
            <w:pPr>
              <w:jc w:val="center"/>
              <w:rPr>
                <w:rFonts w:asciiTheme="minorHAnsi" w:hAnsiTheme="minorHAnsi" w:cstheme="minorHAnsi"/>
                <w:color w:val="222222"/>
                <w:sz w:val="14"/>
                <w:szCs w:val="14"/>
                <w:shd w:val="clear" w:color="auto" w:fill="FFFFFF"/>
              </w:rPr>
            </w:pPr>
          </w:p>
          <w:p w14:paraId="0466B1A8" w14:textId="77777777" w:rsidR="00C1291A" w:rsidRDefault="00C1291A" w:rsidP="00C1291A">
            <w:pPr>
              <w:pStyle w:val="ListParagraph"/>
              <w:numPr>
                <w:ilvl w:val="0"/>
                <w:numId w:val="38"/>
              </w:numPr>
              <w:ind w:left="360"/>
              <w:rPr>
                <w:rFonts w:asciiTheme="minorHAnsi" w:hAnsiTheme="minorHAnsi" w:cstheme="minorHAnsi"/>
                <w:sz w:val="14"/>
                <w:szCs w:val="14"/>
                <w:lang w:eastAsia="en-GB"/>
              </w:rPr>
            </w:pPr>
            <w:r>
              <w:rPr>
                <w:rFonts w:asciiTheme="minorHAnsi" w:hAnsiTheme="minorHAnsi" w:cstheme="minorHAnsi"/>
                <w:sz w:val="14"/>
                <w:szCs w:val="14"/>
                <w:lang w:eastAsia="en-GB"/>
              </w:rPr>
              <w:t xml:space="preserve">To understand how wheels move </w:t>
            </w:r>
          </w:p>
          <w:p w14:paraId="72BA26FC" w14:textId="77777777" w:rsidR="00C1291A" w:rsidRDefault="00C1291A" w:rsidP="00C1291A">
            <w:pPr>
              <w:pStyle w:val="ListParagraph"/>
              <w:numPr>
                <w:ilvl w:val="0"/>
                <w:numId w:val="38"/>
              </w:numPr>
              <w:ind w:left="360"/>
              <w:rPr>
                <w:rFonts w:asciiTheme="minorHAnsi" w:hAnsiTheme="minorHAnsi" w:cstheme="minorHAnsi"/>
                <w:sz w:val="14"/>
                <w:szCs w:val="14"/>
                <w:lang w:eastAsia="en-GB"/>
              </w:rPr>
            </w:pPr>
            <w:r>
              <w:rPr>
                <w:rFonts w:asciiTheme="minorHAnsi" w:hAnsiTheme="minorHAnsi" w:cstheme="minorHAnsi"/>
                <w:sz w:val="14"/>
                <w:szCs w:val="14"/>
                <w:lang w:eastAsia="en-GB"/>
              </w:rPr>
              <w:t xml:space="preserve">To identify what stops wheels from turning </w:t>
            </w:r>
          </w:p>
          <w:p w14:paraId="191CF273" w14:textId="77777777" w:rsidR="00C1291A" w:rsidRDefault="00C1291A" w:rsidP="00C1291A">
            <w:pPr>
              <w:pStyle w:val="ListParagraph"/>
              <w:numPr>
                <w:ilvl w:val="0"/>
                <w:numId w:val="38"/>
              </w:numPr>
              <w:ind w:left="360"/>
              <w:rPr>
                <w:rFonts w:asciiTheme="minorHAnsi" w:hAnsiTheme="minorHAnsi" w:cstheme="minorHAnsi"/>
                <w:sz w:val="14"/>
                <w:szCs w:val="14"/>
                <w:lang w:eastAsia="en-GB"/>
              </w:rPr>
            </w:pPr>
            <w:r>
              <w:rPr>
                <w:rFonts w:asciiTheme="minorHAnsi" w:hAnsiTheme="minorHAnsi" w:cstheme="minorHAnsi"/>
                <w:sz w:val="14"/>
                <w:szCs w:val="14"/>
                <w:lang w:eastAsia="en-GB"/>
              </w:rPr>
              <w:t xml:space="preserve">To design a moving vehicle </w:t>
            </w:r>
          </w:p>
          <w:p w14:paraId="712D28EA" w14:textId="348CD039" w:rsidR="003E0AC7" w:rsidRPr="00C1291A" w:rsidRDefault="00C1291A" w:rsidP="00C1291A">
            <w:pPr>
              <w:pStyle w:val="ListParagraph"/>
              <w:numPr>
                <w:ilvl w:val="0"/>
                <w:numId w:val="38"/>
              </w:numPr>
              <w:ind w:left="360"/>
              <w:rPr>
                <w:rFonts w:asciiTheme="minorHAnsi" w:hAnsiTheme="minorHAnsi" w:cstheme="minorHAnsi"/>
                <w:sz w:val="14"/>
                <w:szCs w:val="14"/>
                <w:lang w:eastAsia="en-GB"/>
              </w:rPr>
            </w:pPr>
            <w:r w:rsidRPr="00C1291A">
              <w:rPr>
                <w:rFonts w:asciiTheme="minorHAnsi" w:hAnsiTheme="minorHAnsi" w:cstheme="minorHAnsi"/>
                <w:sz w:val="14"/>
                <w:szCs w:val="14"/>
                <w:lang w:eastAsia="en-GB"/>
              </w:rPr>
              <w:t>To build a moving vehicle</w:t>
            </w:r>
          </w:p>
        </w:tc>
      </w:tr>
      <w:tr w:rsidR="003E0AC7" w:rsidRPr="000B051C" w14:paraId="4B0087DB" w14:textId="77777777" w:rsidTr="00A61375">
        <w:trPr>
          <w:gridAfter w:val="1"/>
          <w:wAfter w:w="236" w:type="dxa"/>
          <w:trHeight w:val="198"/>
        </w:trPr>
        <w:tc>
          <w:tcPr>
            <w:tcW w:w="958" w:type="dxa"/>
            <w:vMerge w:val="restart"/>
            <w:shd w:val="clear" w:color="auto" w:fill="DEEAF6" w:themeFill="accent5" w:themeFillTint="33"/>
            <w:vAlign w:val="center"/>
          </w:tcPr>
          <w:p w14:paraId="59763C5A" w14:textId="31F5592E" w:rsidR="003E0AC7" w:rsidRPr="00DC6DD5" w:rsidRDefault="003E0AC7" w:rsidP="003E0AC7">
            <w:pPr>
              <w:jc w:val="center"/>
              <w:rPr>
                <w:rFonts w:ascii="Calibri" w:hAnsi="Calibri" w:cs="Calibri"/>
                <w:b/>
                <w:sz w:val="24"/>
                <w:szCs w:val="24"/>
              </w:rPr>
            </w:pPr>
            <w:r>
              <w:rPr>
                <w:rFonts w:ascii="Calibri" w:hAnsi="Calibri" w:cs="Calibri"/>
                <w:b/>
                <w:sz w:val="24"/>
                <w:szCs w:val="24"/>
              </w:rPr>
              <w:t>Year 2</w:t>
            </w:r>
          </w:p>
        </w:tc>
        <w:tc>
          <w:tcPr>
            <w:tcW w:w="4707" w:type="dxa"/>
            <w:shd w:val="clear" w:color="auto" w:fill="FBE4D5" w:themeFill="accent2" w:themeFillTint="33"/>
          </w:tcPr>
          <w:p w14:paraId="61CE9597" w14:textId="4C0CE888" w:rsidR="003E0AC7" w:rsidRDefault="00B34292" w:rsidP="003E0AC7">
            <w:pPr>
              <w:jc w:val="center"/>
              <w:rPr>
                <w:rFonts w:ascii="Calibri" w:hAnsi="Calibri" w:cs="Calibri"/>
                <w:b/>
                <w:bCs/>
                <w:color w:val="FF0000"/>
              </w:rPr>
            </w:pPr>
            <w:r>
              <w:rPr>
                <w:rFonts w:ascii="Calibri" w:hAnsi="Calibri" w:cs="Calibri"/>
                <w:b/>
                <w:bCs/>
                <w:color w:val="FF0000"/>
              </w:rPr>
              <w:t>Mechanisms</w:t>
            </w:r>
          </w:p>
          <w:p w14:paraId="2A947C8D" w14:textId="409F03E1" w:rsidR="003E0AC7" w:rsidRPr="6D7D54B3" w:rsidRDefault="00B34292" w:rsidP="003E0AC7">
            <w:pPr>
              <w:jc w:val="center"/>
              <w:rPr>
                <w:rFonts w:ascii="Calibri" w:hAnsi="Calibri" w:cs="Calibri"/>
                <w:b/>
                <w:bCs/>
                <w:color w:val="FF0000"/>
              </w:rPr>
            </w:pPr>
            <w:r>
              <w:rPr>
                <w:rFonts w:ascii="Calibri" w:hAnsi="Calibri" w:cs="Calibri"/>
                <w:b/>
                <w:bCs/>
              </w:rPr>
              <w:t>Moving monsters</w:t>
            </w:r>
          </w:p>
        </w:tc>
        <w:tc>
          <w:tcPr>
            <w:tcW w:w="5245" w:type="dxa"/>
            <w:gridSpan w:val="2"/>
            <w:shd w:val="clear" w:color="auto" w:fill="FBE4D5" w:themeFill="accent2" w:themeFillTint="33"/>
          </w:tcPr>
          <w:p w14:paraId="6971F74F" w14:textId="6B69C280" w:rsidR="003E0AC7" w:rsidRDefault="00B34292" w:rsidP="003E0AC7">
            <w:pPr>
              <w:jc w:val="center"/>
              <w:rPr>
                <w:rFonts w:ascii="Calibri" w:hAnsi="Calibri" w:cs="Calibri"/>
                <w:b/>
                <w:bCs/>
                <w:color w:val="FF0000"/>
              </w:rPr>
            </w:pPr>
            <w:r>
              <w:rPr>
                <w:rFonts w:ascii="Calibri" w:hAnsi="Calibri" w:cs="Calibri"/>
                <w:b/>
                <w:bCs/>
                <w:color w:val="FF0000"/>
              </w:rPr>
              <w:t>Textiles</w:t>
            </w:r>
          </w:p>
          <w:p w14:paraId="1D7B0617" w14:textId="421EC78C" w:rsidR="003E0AC7" w:rsidRPr="6D7D54B3" w:rsidRDefault="00B34292" w:rsidP="003E0AC7">
            <w:pPr>
              <w:jc w:val="center"/>
              <w:rPr>
                <w:rFonts w:ascii="Calibri" w:hAnsi="Calibri" w:cs="Calibri"/>
                <w:b/>
                <w:bCs/>
                <w:color w:val="FF0000"/>
              </w:rPr>
            </w:pPr>
            <w:r>
              <w:rPr>
                <w:rFonts w:ascii="Calibri" w:hAnsi="Calibri" w:cs="Calibri"/>
                <w:b/>
                <w:bCs/>
              </w:rPr>
              <w:t>Pouches</w:t>
            </w:r>
          </w:p>
        </w:tc>
        <w:tc>
          <w:tcPr>
            <w:tcW w:w="4961" w:type="dxa"/>
            <w:gridSpan w:val="2"/>
            <w:shd w:val="clear" w:color="auto" w:fill="FBE4D5" w:themeFill="accent2" w:themeFillTint="33"/>
          </w:tcPr>
          <w:p w14:paraId="5839CED3" w14:textId="6B571AFE" w:rsidR="003E0AC7" w:rsidRDefault="00B34292" w:rsidP="003E0AC7">
            <w:pPr>
              <w:jc w:val="center"/>
              <w:rPr>
                <w:rFonts w:ascii="Calibri" w:hAnsi="Calibri" w:cs="Calibri"/>
                <w:b/>
                <w:bCs/>
                <w:color w:val="FF0000"/>
              </w:rPr>
            </w:pPr>
            <w:r>
              <w:rPr>
                <w:rFonts w:ascii="Calibri" w:hAnsi="Calibri" w:cs="Calibri"/>
                <w:b/>
                <w:bCs/>
                <w:color w:val="FF0000"/>
              </w:rPr>
              <w:t>Cooking and Nutrition</w:t>
            </w:r>
          </w:p>
          <w:p w14:paraId="13A5642B" w14:textId="68D3D54E" w:rsidR="003E0AC7" w:rsidRPr="00CC0080" w:rsidRDefault="00B34292" w:rsidP="003E0AC7">
            <w:pPr>
              <w:jc w:val="center"/>
              <w:rPr>
                <w:rFonts w:ascii="Calibri" w:hAnsi="Calibri" w:cs="Calibri"/>
                <w:b/>
                <w:bCs/>
              </w:rPr>
            </w:pPr>
            <w:r>
              <w:rPr>
                <w:rFonts w:ascii="Calibri" w:hAnsi="Calibri" w:cs="Calibri"/>
                <w:b/>
                <w:bCs/>
              </w:rPr>
              <w:t>A balanced diet</w:t>
            </w:r>
          </w:p>
        </w:tc>
      </w:tr>
      <w:tr w:rsidR="003E0AC7" w:rsidRPr="000B051C" w14:paraId="74D0AA85" w14:textId="77777777" w:rsidTr="00A61375">
        <w:trPr>
          <w:gridAfter w:val="1"/>
          <w:wAfter w:w="236" w:type="dxa"/>
          <w:trHeight w:val="198"/>
        </w:trPr>
        <w:tc>
          <w:tcPr>
            <w:tcW w:w="958" w:type="dxa"/>
            <w:vMerge/>
            <w:shd w:val="clear" w:color="auto" w:fill="DEEAF6" w:themeFill="accent5" w:themeFillTint="33"/>
            <w:vAlign w:val="center"/>
          </w:tcPr>
          <w:p w14:paraId="6E68CC46" w14:textId="77777777" w:rsidR="003E0AC7" w:rsidRPr="00DC6DD5" w:rsidRDefault="003E0AC7" w:rsidP="003E0AC7">
            <w:pPr>
              <w:jc w:val="center"/>
              <w:rPr>
                <w:rFonts w:ascii="Calibri" w:hAnsi="Calibri" w:cs="Calibri"/>
                <w:b/>
                <w:sz w:val="24"/>
                <w:szCs w:val="24"/>
              </w:rPr>
            </w:pPr>
          </w:p>
        </w:tc>
        <w:tc>
          <w:tcPr>
            <w:tcW w:w="4707" w:type="dxa"/>
          </w:tcPr>
          <w:p w14:paraId="6ECF1739" w14:textId="77777777" w:rsidR="00B34292" w:rsidRPr="00527B6C" w:rsidRDefault="003E0AC7" w:rsidP="00B34292">
            <w:pPr>
              <w:jc w:val="center"/>
              <w:rPr>
                <w:rFonts w:asciiTheme="minorHAnsi" w:hAnsiTheme="minorHAnsi" w:cstheme="minorHAnsi"/>
                <w:color w:val="222222"/>
                <w:sz w:val="14"/>
                <w:szCs w:val="14"/>
                <w:shd w:val="clear" w:color="auto" w:fill="FFFFFF"/>
              </w:rPr>
            </w:pPr>
            <w:r w:rsidRPr="00527B6C">
              <w:rPr>
                <w:rFonts w:asciiTheme="minorHAnsi" w:hAnsiTheme="minorHAnsi" w:cstheme="minorHAnsi"/>
                <w:sz w:val="14"/>
                <w:szCs w:val="14"/>
              </w:rPr>
              <w:t xml:space="preserve"> </w:t>
            </w:r>
            <w:r w:rsidR="00B34292" w:rsidRPr="00527B6C">
              <w:rPr>
                <w:rFonts w:asciiTheme="minorHAnsi" w:hAnsiTheme="minorHAnsi" w:cstheme="minorHAnsi"/>
                <w:color w:val="222222"/>
                <w:sz w:val="14"/>
                <w:szCs w:val="14"/>
                <w:shd w:val="clear" w:color="auto" w:fill="FFFFFF"/>
              </w:rPr>
              <w:t>Children explore levers, linkages and pivots through existing products and experimentation, use this research to construct and assemble a moving monster.</w:t>
            </w:r>
          </w:p>
          <w:p w14:paraId="19BAC6BE" w14:textId="77777777" w:rsidR="00B34292" w:rsidRPr="00527B6C" w:rsidRDefault="00B34292" w:rsidP="00B34292">
            <w:pPr>
              <w:jc w:val="center"/>
              <w:rPr>
                <w:rFonts w:asciiTheme="minorHAnsi" w:hAnsiTheme="minorHAnsi" w:cstheme="minorHAnsi"/>
                <w:color w:val="222222"/>
                <w:sz w:val="14"/>
                <w:szCs w:val="14"/>
                <w:shd w:val="clear" w:color="auto" w:fill="FFFFFF"/>
              </w:rPr>
            </w:pPr>
          </w:p>
          <w:p w14:paraId="2D672331" w14:textId="77777777" w:rsidR="00B34292" w:rsidRPr="00527B6C" w:rsidRDefault="00B34292" w:rsidP="00B34292">
            <w:pPr>
              <w:pStyle w:val="ListParagraph"/>
              <w:numPr>
                <w:ilvl w:val="0"/>
                <w:numId w:val="29"/>
              </w:numPr>
              <w:ind w:left="360"/>
              <w:rPr>
                <w:rFonts w:asciiTheme="minorHAnsi" w:hAnsiTheme="minorHAnsi" w:cstheme="minorHAnsi"/>
                <w:sz w:val="14"/>
                <w:szCs w:val="14"/>
              </w:rPr>
            </w:pPr>
            <w:r w:rsidRPr="00527B6C">
              <w:rPr>
                <w:rFonts w:asciiTheme="minorHAnsi" w:hAnsiTheme="minorHAnsi" w:cstheme="minorHAnsi"/>
                <w:sz w:val="14"/>
                <w:szCs w:val="14"/>
              </w:rPr>
              <w:t>To look at objects and understand how they move (pivots, levers and linkages)</w:t>
            </w:r>
          </w:p>
          <w:p w14:paraId="68BDE32B" w14:textId="77777777" w:rsidR="00B34292" w:rsidRPr="00527B6C" w:rsidRDefault="00B34292" w:rsidP="00B34292">
            <w:pPr>
              <w:pStyle w:val="ListParagraph"/>
              <w:numPr>
                <w:ilvl w:val="0"/>
                <w:numId w:val="29"/>
              </w:numPr>
              <w:ind w:left="360"/>
              <w:rPr>
                <w:rFonts w:asciiTheme="minorHAnsi" w:hAnsiTheme="minorHAnsi" w:cstheme="minorHAnsi"/>
                <w:sz w:val="14"/>
                <w:szCs w:val="14"/>
              </w:rPr>
            </w:pPr>
            <w:r w:rsidRPr="00527B6C">
              <w:rPr>
                <w:rFonts w:asciiTheme="minorHAnsi" w:hAnsiTheme="minorHAnsi" w:cstheme="minorHAnsi"/>
                <w:sz w:val="14"/>
                <w:szCs w:val="14"/>
              </w:rPr>
              <w:t>To look at objects and understand how they move (making linkages)</w:t>
            </w:r>
          </w:p>
          <w:p w14:paraId="57C0D6B1" w14:textId="77777777" w:rsidR="00B34292" w:rsidRPr="00527B6C" w:rsidRDefault="00B34292" w:rsidP="00B34292">
            <w:pPr>
              <w:pStyle w:val="ListParagraph"/>
              <w:numPr>
                <w:ilvl w:val="0"/>
                <w:numId w:val="29"/>
              </w:numPr>
              <w:ind w:left="360"/>
              <w:rPr>
                <w:rFonts w:asciiTheme="minorHAnsi" w:hAnsiTheme="minorHAnsi" w:cstheme="minorHAnsi"/>
                <w:sz w:val="14"/>
                <w:szCs w:val="14"/>
              </w:rPr>
            </w:pPr>
            <w:r w:rsidRPr="00527B6C">
              <w:rPr>
                <w:rFonts w:asciiTheme="minorHAnsi" w:hAnsiTheme="minorHAnsi" w:cstheme="minorHAnsi"/>
                <w:sz w:val="14"/>
                <w:szCs w:val="14"/>
              </w:rPr>
              <w:t xml:space="preserve">To explore different design options </w:t>
            </w:r>
          </w:p>
          <w:p w14:paraId="311FD92F" w14:textId="1BF917A0" w:rsidR="003E0AC7" w:rsidRPr="00337E47" w:rsidRDefault="00B34292" w:rsidP="00B34292">
            <w:pPr>
              <w:rPr>
                <w:rFonts w:asciiTheme="minorHAnsi" w:hAnsiTheme="minorHAnsi" w:cstheme="minorHAnsi"/>
                <w:sz w:val="14"/>
                <w:szCs w:val="14"/>
                <w:shd w:val="clear" w:color="auto" w:fill="FFFFFF"/>
              </w:rPr>
            </w:pPr>
            <w:r w:rsidRPr="00527B6C">
              <w:rPr>
                <w:rFonts w:asciiTheme="minorHAnsi" w:hAnsiTheme="minorHAnsi" w:cstheme="minorHAnsi"/>
                <w:sz w:val="14"/>
                <w:szCs w:val="14"/>
              </w:rPr>
              <w:t>To make a moving monster</w:t>
            </w:r>
          </w:p>
        </w:tc>
        <w:tc>
          <w:tcPr>
            <w:tcW w:w="5245" w:type="dxa"/>
            <w:gridSpan w:val="2"/>
          </w:tcPr>
          <w:p w14:paraId="262D8224" w14:textId="77777777" w:rsidR="00B34292" w:rsidRPr="00DD419E" w:rsidRDefault="00B34292" w:rsidP="00B34292">
            <w:pPr>
              <w:pStyle w:val="Heading1"/>
              <w:jc w:val="center"/>
              <w:rPr>
                <w:rFonts w:asciiTheme="minorHAnsi" w:hAnsiTheme="minorHAnsi" w:cstheme="minorHAnsi"/>
                <w:sz w:val="14"/>
                <w:szCs w:val="14"/>
                <w:shd w:val="clear" w:color="auto" w:fill="FFFFFF"/>
              </w:rPr>
            </w:pPr>
            <w:r w:rsidRPr="00DD419E">
              <w:rPr>
                <w:rFonts w:asciiTheme="minorHAnsi" w:hAnsiTheme="minorHAnsi" w:cstheme="minorHAnsi"/>
                <w:sz w:val="14"/>
                <w:szCs w:val="14"/>
                <w:shd w:val="clear" w:color="auto" w:fill="FFFFFF"/>
              </w:rPr>
              <w:t>Children learn how to sew a running stitch ready to design, make and decorate a pouch using a template.</w:t>
            </w:r>
          </w:p>
          <w:p w14:paraId="3AE65DDE" w14:textId="77777777" w:rsidR="00B34292" w:rsidRPr="00527B6C" w:rsidRDefault="00B34292" w:rsidP="00B34292">
            <w:pPr>
              <w:pStyle w:val="ListParagraph"/>
              <w:numPr>
                <w:ilvl w:val="0"/>
                <w:numId w:val="30"/>
              </w:numPr>
              <w:shd w:val="clear" w:color="auto" w:fill="FFFFFF"/>
              <w:spacing w:before="100" w:beforeAutospacing="1" w:after="100" w:afterAutospacing="1"/>
              <w:ind w:left="303"/>
              <w:contextualSpacing/>
              <w:rPr>
                <w:rFonts w:asciiTheme="minorHAnsi" w:hAnsiTheme="minorHAnsi" w:cstheme="minorHAnsi"/>
                <w:b/>
                <w:bCs/>
                <w:color w:val="FF0000"/>
                <w:sz w:val="14"/>
                <w:szCs w:val="14"/>
              </w:rPr>
            </w:pPr>
            <w:r w:rsidRPr="00527B6C">
              <w:rPr>
                <w:rFonts w:asciiTheme="minorHAnsi" w:hAnsiTheme="minorHAnsi" w:cstheme="minorHAnsi"/>
                <w:sz w:val="14"/>
                <w:szCs w:val="14"/>
              </w:rPr>
              <w:t>To sew a running stitch</w:t>
            </w:r>
          </w:p>
          <w:p w14:paraId="32ABEFBB" w14:textId="77777777" w:rsidR="00B34292" w:rsidRPr="00527B6C" w:rsidRDefault="00B34292" w:rsidP="00B34292">
            <w:pPr>
              <w:pStyle w:val="ListParagraph"/>
              <w:numPr>
                <w:ilvl w:val="0"/>
                <w:numId w:val="30"/>
              </w:numPr>
              <w:shd w:val="clear" w:color="auto" w:fill="FFFFFF"/>
              <w:spacing w:before="100" w:beforeAutospacing="1" w:after="100" w:afterAutospacing="1"/>
              <w:ind w:left="303"/>
              <w:contextualSpacing/>
              <w:rPr>
                <w:rFonts w:asciiTheme="minorHAnsi" w:hAnsiTheme="minorHAnsi" w:cstheme="minorHAnsi"/>
                <w:b/>
                <w:bCs/>
                <w:color w:val="FF0000"/>
                <w:sz w:val="14"/>
                <w:szCs w:val="14"/>
              </w:rPr>
            </w:pPr>
            <w:r w:rsidRPr="00527B6C">
              <w:rPr>
                <w:rFonts w:asciiTheme="minorHAnsi" w:hAnsiTheme="minorHAnsi" w:cstheme="minorHAnsi"/>
                <w:sz w:val="14"/>
                <w:szCs w:val="14"/>
              </w:rPr>
              <w:t>To sew a running stich (using a template)</w:t>
            </w:r>
          </w:p>
          <w:p w14:paraId="0918A9DC" w14:textId="77777777" w:rsidR="00B34292" w:rsidRPr="00527B6C" w:rsidRDefault="00B34292" w:rsidP="00B34292">
            <w:pPr>
              <w:pStyle w:val="ListParagraph"/>
              <w:numPr>
                <w:ilvl w:val="0"/>
                <w:numId w:val="30"/>
              </w:numPr>
              <w:shd w:val="clear" w:color="auto" w:fill="FFFFFF"/>
              <w:spacing w:before="100" w:beforeAutospacing="1" w:after="100" w:afterAutospacing="1"/>
              <w:ind w:left="303"/>
              <w:contextualSpacing/>
              <w:rPr>
                <w:rFonts w:asciiTheme="minorHAnsi" w:hAnsiTheme="minorHAnsi" w:cstheme="minorHAnsi"/>
                <w:b/>
                <w:bCs/>
                <w:color w:val="FF0000"/>
                <w:sz w:val="14"/>
                <w:szCs w:val="14"/>
              </w:rPr>
            </w:pPr>
            <w:r w:rsidRPr="00527B6C">
              <w:rPr>
                <w:rFonts w:asciiTheme="minorHAnsi" w:hAnsiTheme="minorHAnsi" w:cstheme="minorHAnsi"/>
                <w:sz w:val="14"/>
                <w:szCs w:val="14"/>
              </w:rPr>
              <w:t xml:space="preserve">To join fabrics using a running stich </w:t>
            </w:r>
          </w:p>
          <w:p w14:paraId="123916FF" w14:textId="77777777" w:rsidR="00B34292" w:rsidRPr="00B34292" w:rsidRDefault="00B34292" w:rsidP="00B34292">
            <w:pPr>
              <w:pStyle w:val="ListParagraph"/>
              <w:numPr>
                <w:ilvl w:val="0"/>
                <w:numId w:val="30"/>
              </w:numPr>
              <w:shd w:val="clear" w:color="auto" w:fill="FFFFFF"/>
              <w:spacing w:before="100" w:beforeAutospacing="1" w:after="100" w:afterAutospacing="1"/>
              <w:ind w:left="303"/>
              <w:contextualSpacing/>
              <w:rPr>
                <w:rFonts w:asciiTheme="minorHAnsi" w:hAnsiTheme="minorHAnsi" w:cstheme="minorHAnsi"/>
                <w:b/>
                <w:bCs/>
                <w:color w:val="FF0000"/>
                <w:sz w:val="14"/>
                <w:szCs w:val="14"/>
              </w:rPr>
            </w:pPr>
            <w:r w:rsidRPr="00527B6C">
              <w:rPr>
                <w:rFonts w:asciiTheme="minorHAnsi" w:hAnsiTheme="minorHAnsi" w:cstheme="minorHAnsi"/>
                <w:sz w:val="14"/>
                <w:szCs w:val="14"/>
              </w:rPr>
              <w:t xml:space="preserve">To decorate a pouch using fabric glue or stitching </w:t>
            </w:r>
          </w:p>
          <w:p w14:paraId="2DDBB68B" w14:textId="7346664A" w:rsidR="003E0AC7" w:rsidRPr="00B34292" w:rsidRDefault="003E0AC7" w:rsidP="00B34292">
            <w:pPr>
              <w:rPr>
                <w:rFonts w:asciiTheme="minorHAnsi" w:hAnsiTheme="minorHAnsi" w:cstheme="minorHAnsi"/>
                <w:b/>
                <w:bCs/>
                <w:color w:val="FF0000"/>
                <w:sz w:val="14"/>
                <w:szCs w:val="14"/>
              </w:rPr>
            </w:pPr>
          </w:p>
        </w:tc>
        <w:tc>
          <w:tcPr>
            <w:tcW w:w="4961" w:type="dxa"/>
            <w:gridSpan w:val="2"/>
          </w:tcPr>
          <w:p w14:paraId="2B15B814" w14:textId="77777777" w:rsidR="00B34292" w:rsidRPr="00527B6C" w:rsidRDefault="00B34292" w:rsidP="00B34292">
            <w:pPr>
              <w:jc w:val="center"/>
              <w:rPr>
                <w:rFonts w:asciiTheme="minorHAnsi" w:hAnsiTheme="minorHAnsi" w:cstheme="minorHAnsi"/>
                <w:sz w:val="14"/>
                <w:szCs w:val="14"/>
                <w:shd w:val="clear" w:color="auto" w:fill="FFFFFF"/>
              </w:rPr>
            </w:pPr>
            <w:r w:rsidRPr="00527B6C">
              <w:rPr>
                <w:rFonts w:asciiTheme="minorHAnsi" w:hAnsiTheme="minorHAnsi" w:cstheme="minorHAnsi"/>
                <w:sz w:val="14"/>
                <w:szCs w:val="14"/>
                <w:shd w:val="clear" w:color="auto" w:fill="FFFFFF"/>
              </w:rPr>
              <w:t xml:space="preserve">Children learn about the food groups (carbohydrates, proteins, fruits and vegetables, dairy, oils and spreads) to understand a balanced diet to develop a healthy wrap to meet a design brief. </w:t>
            </w:r>
          </w:p>
          <w:p w14:paraId="7B439D8C" w14:textId="77777777" w:rsidR="00B34292" w:rsidRPr="00527B6C" w:rsidRDefault="00B34292" w:rsidP="00B34292">
            <w:pPr>
              <w:jc w:val="center"/>
              <w:rPr>
                <w:rFonts w:asciiTheme="minorHAnsi" w:eastAsia="Comic Neue" w:hAnsiTheme="minorHAnsi" w:cstheme="minorHAnsi"/>
                <w:sz w:val="14"/>
                <w:szCs w:val="14"/>
              </w:rPr>
            </w:pPr>
          </w:p>
          <w:p w14:paraId="6BFFEC3B" w14:textId="77777777" w:rsidR="00B34292" w:rsidRPr="00527B6C" w:rsidRDefault="00B34292" w:rsidP="00B34292">
            <w:pPr>
              <w:pStyle w:val="ListParagraph"/>
              <w:numPr>
                <w:ilvl w:val="0"/>
                <w:numId w:val="5"/>
              </w:numPr>
              <w:rPr>
                <w:rFonts w:asciiTheme="minorHAnsi" w:hAnsiTheme="minorHAnsi" w:cstheme="minorHAnsi"/>
                <w:sz w:val="14"/>
                <w:szCs w:val="14"/>
                <w:shd w:val="clear" w:color="auto" w:fill="FFFFFF"/>
              </w:rPr>
            </w:pPr>
            <w:r w:rsidRPr="00527B6C">
              <w:rPr>
                <w:rFonts w:asciiTheme="minorHAnsi" w:hAnsiTheme="minorHAnsi" w:cstheme="minorHAnsi"/>
                <w:sz w:val="14"/>
                <w:szCs w:val="14"/>
                <w:shd w:val="clear" w:color="auto" w:fill="FFFFFF"/>
              </w:rPr>
              <w:t xml:space="preserve">To know what makes a balanced diet. </w:t>
            </w:r>
          </w:p>
          <w:p w14:paraId="541694AF" w14:textId="77777777" w:rsidR="00B34292" w:rsidRPr="00527B6C" w:rsidRDefault="00B34292" w:rsidP="00B34292">
            <w:pPr>
              <w:pStyle w:val="ListParagraph"/>
              <w:numPr>
                <w:ilvl w:val="0"/>
                <w:numId w:val="5"/>
              </w:numPr>
              <w:rPr>
                <w:rFonts w:asciiTheme="minorHAnsi" w:hAnsiTheme="minorHAnsi" w:cstheme="minorHAnsi"/>
                <w:sz w:val="14"/>
                <w:szCs w:val="14"/>
              </w:rPr>
            </w:pPr>
            <w:r w:rsidRPr="00527B6C">
              <w:rPr>
                <w:rFonts w:asciiTheme="minorHAnsi" w:hAnsiTheme="minorHAnsi" w:cstheme="minorHAnsi"/>
                <w:sz w:val="14"/>
                <w:szCs w:val="14"/>
                <w:shd w:val="clear" w:color="auto" w:fill="FFFFFF"/>
              </w:rPr>
              <w:t xml:space="preserve">To taste test food combinations </w:t>
            </w:r>
          </w:p>
          <w:p w14:paraId="0152E428" w14:textId="77777777" w:rsidR="00B34292" w:rsidRPr="00527B6C" w:rsidRDefault="00B34292" w:rsidP="00B34292">
            <w:pPr>
              <w:pStyle w:val="ListParagraph"/>
              <w:numPr>
                <w:ilvl w:val="0"/>
                <w:numId w:val="5"/>
              </w:numPr>
              <w:rPr>
                <w:rFonts w:asciiTheme="minorHAnsi" w:hAnsiTheme="minorHAnsi" w:cstheme="minorHAnsi"/>
                <w:sz w:val="14"/>
                <w:szCs w:val="14"/>
              </w:rPr>
            </w:pPr>
            <w:r w:rsidRPr="00527B6C">
              <w:rPr>
                <w:rFonts w:asciiTheme="minorHAnsi" w:hAnsiTheme="minorHAnsi" w:cstheme="minorHAnsi"/>
                <w:sz w:val="14"/>
                <w:szCs w:val="14"/>
              </w:rPr>
              <w:t xml:space="preserve">To design a healthy wrap </w:t>
            </w:r>
          </w:p>
          <w:p w14:paraId="60F6BD7F" w14:textId="4F3D6CAA" w:rsidR="00B34292" w:rsidRPr="00C73D5F" w:rsidRDefault="00B34292" w:rsidP="00C73D5F">
            <w:pPr>
              <w:pStyle w:val="ListParagraph"/>
              <w:numPr>
                <w:ilvl w:val="0"/>
                <w:numId w:val="5"/>
              </w:numPr>
              <w:shd w:val="clear" w:color="auto" w:fill="FFFFFF"/>
              <w:spacing w:before="100" w:beforeAutospacing="1" w:after="100" w:afterAutospacing="1"/>
              <w:contextualSpacing/>
              <w:rPr>
                <w:rFonts w:asciiTheme="minorHAnsi" w:hAnsiTheme="minorHAnsi" w:cstheme="minorHAnsi"/>
                <w:b/>
                <w:bCs/>
                <w:color w:val="FF0000"/>
                <w:sz w:val="14"/>
                <w:szCs w:val="14"/>
              </w:rPr>
            </w:pPr>
            <w:r w:rsidRPr="00C73D5F">
              <w:rPr>
                <w:rFonts w:asciiTheme="minorHAnsi" w:hAnsiTheme="minorHAnsi" w:cstheme="minorHAnsi"/>
                <w:sz w:val="14"/>
                <w:szCs w:val="14"/>
              </w:rPr>
              <w:t>To make a healthy wrap</w:t>
            </w:r>
          </w:p>
        </w:tc>
      </w:tr>
      <w:tr w:rsidR="003E0AC7" w:rsidRPr="000B051C" w14:paraId="71259978" w14:textId="77777777" w:rsidTr="00A61375">
        <w:trPr>
          <w:gridAfter w:val="1"/>
          <w:wAfter w:w="236" w:type="dxa"/>
          <w:trHeight w:val="198"/>
        </w:trPr>
        <w:tc>
          <w:tcPr>
            <w:tcW w:w="958" w:type="dxa"/>
            <w:vMerge w:val="restart"/>
            <w:shd w:val="clear" w:color="auto" w:fill="DEEAF6" w:themeFill="accent5" w:themeFillTint="33"/>
            <w:vAlign w:val="center"/>
          </w:tcPr>
          <w:p w14:paraId="14F3A790" w14:textId="77777777" w:rsidR="003E0AC7" w:rsidRPr="00DC6DD5" w:rsidRDefault="003E0AC7" w:rsidP="003E0AC7">
            <w:pPr>
              <w:jc w:val="center"/>
              <w:rPr>
                <w:rFonts w:ascii="Calibri" w:hAnsi="Calibri" w:cs="Calibri"/>
                <w:b/>
                <w:sz w:val="24"/>
                <w:szCs w:val="24"/>
              </w:rPr>
            </w:pPr>
            <w:r w:rsidRPr="00DC6DD5">
              <w:rPr>
                <w:rFonts w:ascii="Calibri" w:hAnsi="Calibri" w:cs="Calibri"/>
                <w:b/>
                <w:sz w:val="24"/>
                <w:szCs w:val="24"/>
              </w:rPr>
              <w:t>Year 3</w:t>
            </w:r>
          </w:p>
        </w:tc>
        <w:tc>
          <w:tcPr>
            <w:tcW w:w="4707" w:type="dxa"/>
            <w:shd w:val="clear" w:color="auto" w:fill="FBE4D5" w:themeFill="accent2" w:themeFillTint="33"/>
          </w:tcPr>
          <w:p w14:paraId="33353F48" w14:textId="5750ED3E" w:rsidR="003E0AC7" w:rsidRDefault="003E0AC7" w:rsidP="003E0AC7">
            <w:pPr>
              <w:jc w:val="center"/>
              <w:rPr>
                <w:rFonts w:asciiTheme="minorHAnsi" w:hAnsiTheme="minorHAnsi" w:cstheme="minorBidi"/>
                <w:b/>
                <w:bCs/>
                <w:color w:val="FF0000"/>
              </w:rPr>
            </w:pPr>
            <w:r w:rsidRPr="6D7D54B3">
              <w:rPr>
                <w:rFonts w:asciiTheme="minorHAnsi" w:hAnsiTheme="minorHAnsi" w:cstheme="minorBidi"/>
                <w:b/>
                <w:bCs/>
                <w:color w:val="FF0000"/>
              </w:rPr>
              <w:t xml:space="preserve">Mechanical </w:t>
            </w:r>
            <w:r w:rsidR="003B61C1">
              <w:rPr>
                <w:rFonts w:asciiTheme="minorHAnsi" w:hAnsiTheme="minorHAnsi" w:cstheme="minorBidi"/>
                <w:b/>
                <w:bCs/>
                <w:color w:val="FF0000"/>
              </w:rPr>
              <w:t>S</w:t>
            </w:r>
            <w:r w:rsidRPr="6D7D54B3">
              <w:rPr>
                <w:rFonts w:asciiTheme="minorHAnsi" w:hAnsiTheme="minorHAnsi" w:cstheme="minorBidi"/>
                <w:b/>
                <w:bCs/>
                <w:color w:val="FF0000"/>
              </w:rPr>
              <w:t>ystem</w:t>
            </w:r>
          </w:p>
          <w:p w14:paraId="563FF4A4" w14:textId="1D28CD4C" w:rsidR="003E0AC7" w:rsidRPr="00CF526B" w:rsidRDefault="003E0AC7" w:rsidP="003E0AC7">
            <w:pPr>
              <w:jc w:val="center"/>
              <w:rPr>
                <w:rFonts w:ascii="Calibri" w:hAnsi="Calibri" w:cs="Calibri"/>
                <w:b/>
                <w:bCs/>
              </w:rPr>
            </w:pPr>
            <w:r w:rsidRPr="6D7D54B3">
              <w:rPr>
                <w:rFonts w:asciiTheme="minorHAnsi" w:hAnsiTheme="minorHAnsi" w:cstheme="minorBidi"/>
                <w:b/>
                <w:bCs/>
              </w:rPr>
              <w:t xml:space="preserve">Pneumatic </w:t>
            </w:r>
            <w:r w:rsidR="001657E3">
              <w:rPr>
                <w:rFonts w:asciiTheme="minorHAnsi" w:hAnsiTheme="minorHAnsi" w:cstheme="minorBidi"/>
                <w:b/>
                <w:bCs/>
              </w:rPr>
              <w:t>T</w:t>
            </w:r>
            <w:r w:rsidRPr="6D7D54B3">
              <w:rPr>
                <w:rFonts w:asciiTheme="minorHAnsi" w:hAnsiTheme="minorHAnsi" w:cstheme="minorBidi"/>
                <w:b/>
                <w:bCs/>
              </w:rPr>
              <w:t>oys</w:t>
            </w:r>
          </w:p>
        </w:tc>
        <w:tc>
          <w:tcPr>
            <w:tcW w:w="5245" w:type="dxa"/>
            <w:gridSpan w:val="2"/>
            <w:shd w:val="clear" w:color="auto" w:fill="FBE4D5" w:themeFill="accent2" w:themeFillTint="33"/>
          </w:tcPr>
          <w:p w14:paraId="59E606B7" w14:textId="77777777" w:rsidR="003E0AC7" w:rsidRDefault="003E0AC7" w:rsidP="003E0AC7">
            <w:pPr>
              <w:jc w:val="center"/>
              <w:rPr>
                <w:rFonts w:ascii="Calibri" w:hAnsi="Calibri" w:cs="Calibri"/>
                <w:b/>
                <w:bCs/>
                <w:color w:val="FF0000"/>
              </w:rPr>
            </w:pPr>
            <w:r w:rsidRPr="6D7D54B3">
              <w:rPr>
                <w:rFonts w:ascii="Calibri" w:hAnsi="Calibri" w:cs="Calibri"/>
                <w:b/>
                <w:bCs/>
                <w:color w:val="FF0000"/>
              </w:rPr>
              <w:t>Cooking and Nutrition</w:t>
            </w:r>
          </w:p>
          <w:p w14:paraId="6E9922CC" w14:textId="00626DBA" w:rsidR="003E0AC7" w:rsidRPr="00E4658E" w:rsidRDefault="003E0AC7" w:rsidP="003E0AC7">
            <w:pPr>
              <w:jc w:val="center"/>
              <w:rPr>
                <w:rFonts w:ascii="Calibri" w:hAnsi="Calibri" w:cs="Calibri"/>
                <w:b/>
                <w:bCs/>
              </w:rPr>
            </w:pPr>
            <w:r w:rsidRPr="6D7D54B3">
              <w:rPr>
                <w:rFonts w:ascii="Calibri" w:hAnsi="Calibri" w:cs="Calibri"/>
                <w:b/>
                <w:bCs/>
              </w:rPr>
              <w:t xml:space="preserve">Eating </w:t>
            </w:r>
            <w:r w:rsidR="001657E3">
              <w:rPr>
                <w:rFonts w:ascii="Calibri" w:hAnsi="Calibri" w:cs="Calibri"/>
                <w:b/>
                <w:bCs/>
              </w:rPr>
              <w:t>S</w:t>
            </w:r>
            <w:r w:rsidRPr="6D7D54B3">
              <w:rPr>
                <w:rFonts w:ascii="Calibri" w:hAnsi="Calibri" w:cs="Calibri"/>
                <w:b/>
                <w:bCs/>
              </w:rPr>
              <w:t>easonally</w:t>
            </w:r>
          </w:p>
        </w:tc>
        <w:tc>
          <w:tcPr>
            <w:tcW w:w="4961" w:type="dxa"/>
            <w:gridSpan w:val="2"/>
            <w:shd w:val="clear" w:color="auto" w:fill="FBE4D5" w:themeFill="accent2" w:themeFillTint="33"/>
          </w:tcPr>
          <w:p w14:paraId="0D31CB12" w14:textId="577A1E1E" w:rsidR="003E0AC7" w:rsidRDefault="003E0AC7" w:rsidP="003E0AC7">
            <w:pPr>
              <w:jc w:val="center"/>
              <w:rPr>
                <w:rFonts w:asciiTheme="minorHAnsi" w:hAnsiTheme="minorHAnsi" w:cstheme="minorBidi"/>
                <w:b/>
                <w:bCs/>
                <w:color w:val="FF0000"/>
              </w:rPr>
            </w:pPr>
            <w:r>
              <w:rPr>
                <w:rFonts w:asciiTheme="minorHAnsi" w:hAnsiTheme="minorHAnsi" w:cstheme="minorBidi"/>
                <w:b/>
                <w:bCs/>
                <w:color w:val="FF0000"/>
              </w:rPr>
              <w:t>Textiles</w:t>
            </w:r>
          </w:p>
          <w:p w14:paraId="33842FAC" w14:textId="3978CA92" w:rsidR="003E0AC7" w:rsidRPr="00E4658E" w:rsidRDefault="001657E3" w:rsidP="003E0AC7">
            <w:pPr>
              <w:jc w:val="center"/>
              <w:rPr>
                <w:rFonts w:ascii="Calibri" w:hAnsi="Calibri" w:cs="Calibri"/>
                <w:b/>
                <w:bCs/>
              </w:rPr>
            </w:pPr>
            <w:r>
              <w:rPr>
                <w:rFonts w:asciiTheme="minorHAnsi" w:hAnsiTheme="minorHAnsi" w:cstheme="minorBidi"/>
                <w:b/>
                <w:bCs/>
              </w:rPr>
              <w:t>Cu</w:t>
            </w:r>
            <w:r w:rsidR="00FC09B6">
              <w:rPr>
                <w:rFonts w:asciiTheme="minorHAnsi" w:hAnsiTheme="minorHAnsi" w:cstheme="minorBidi"/>
                <w:b/>
                <w:bCs/>
              </w:rPr>
              <w:t>shions</w:t>
            </w:r>
          </w:p>
        </w:tc>
      </w:tr>
      <w:tr w:rsidR="003E0AC7" w:rsidRPr="000B051C" w14:paraId="6B2080A2" w14:textId="77777777" w:rsidTr="00A61375">
        <w:trPr>
          <w:gridAfter w:val="1"/>
          <w:wAfter w:w="236" w:type="dxa"/>
          <w:trHeight w:val="49"/>
        </w:trPr>
        <w:tc>
          <w:tcPr>
            <w:tcW w:w="958" w:type="dxa"/>
            <w:vMerge/>
            <w:vAlign w:val="center"/>
          </w:tcPr>
          <w:p w14:paraId="4A7D9571" w14:textId="77777777" w:rsidR="003E0AC7" w:rsidRPr="00DC6DD5" w:rsidRDefault="003E0AC7" w:rsidP="003E0AC7">
            <w:pPr>
              <w:jc w:val="center"/>
              <w:rPr>
                <w:rFonts w:ascii="Calibri" w:hAnsi="Calibri" w:cs="Calibri"/>
                <w:b/>
                <w:sz w:val="24"/>
                <w:szCs w:val="24"/>
              </w:rPr>
            </w:pPr>
          </w:p>
        </w:tc>
        <w:tc>
          <w:tcPr>
            <w:tcW w:w="4707" w:type="dxa"/>
            <w:shd w:val="clear" w:color="auto" w:fill="FFFFFF" w:themeFill="background1"/>
          </w:tcPr>
          <w:p w14:paraId="192FB5E0" w14:textId="77777777" w:rsidR="003E0AC7" w:rsidRPr="00527B6C" w:rsidRDefault="003E0AC7" w:rsidP="003E0AC7">
            <w:pPr>
              <w:jc w:val="center"/>
              <w:rPr>
                <w:rFonts w:asciiTheme="minorHAnsi" w:eastAsia="Comic Neue" w:hAnsiTheme="minorHAnsi" w:cstheme="minorHAnsi"/>
                <w:sz w:val="14"/>
                <w:szCs w:val="14"/>
              </w:rPr>
            </w:pPr>
            <w:r w:rsidRPr="00527B6C">
              <w:rPr>
                <w:rFonts w:asciiTheme="minorHAnsi" w:eastAsia="Comic Neue" w:hAnsiTheme="minorHAnsi" w:cstheme="minorHAnsi"/>
                <w:sz w:val="14"/>
                <w:szCs w:val="14"/>
              </w:rPr>
              <w:t>Pupils design and create a toy with a pneumatic system, learning how trapped air can be used to create a product with moving parts while also building on their design knowledge. They will then be introduced to thumbnail sketches and exploded diagrams</w:t>
            </w:r>
          </w:p>
          <w:p w14:paraId="56611163" w14:textId="77777777" w:rsidR="003E0AC7" w:rsidRPr="00527B6C" w:rsidRDefault="003E0AC7" w:rsidP="003E0AC7">
            <w:pPr>
              <w:jc w:val="center"/>
              <w:rPr>
                <w:rFonts w:asciiTheme="minorHAnsi" w:eastAsia="Comic Neue" w:hAnsiTheme="minorHAnsi" w:cstheme="minorHAnsi"/>
                <w:sz w:val="14"/>
                <w:szCs w:val="14"/>
              </w:rPr>
            </w:pPr>
          </w:p>
          <w:p w14:paraId="64E4F9F3" w14:textId="77777777" w:rsidR="003E0AC7" w:rsidRPr="00527B6C" w:rsidRDefault="003E0AC7" w:rsidP="003E0AC7">
            <w:pPr>
              <w:pStyle w:val="ListParagraph"/>
              <w:numPr>
                <w:ilvl w:val="0"/>
                <w:numId w:val="31"/>
              </w:numPr>
              <w:ind w:left="360"/>
              <w:rPr>
                <w:rFonts w:asciiTheme="minorHAnsi" w:hAnsiTheme="minorHAnsi" w:cstheme="minorHAnsi"/>
                <w:color w:val="222222"/>
                <w:sz w:val="14"/>
                <w:szCs w:val="14"/>
                <w:shd w:val="clear" w:color="auto" w:fill="FFFFFF"/>
              </w:rPr>
            </w:pPr>
            <w:r w:rsidRPr="00527B6C">
              <w:rPr>
                <w:rFonts w:asciiTheme="minorHAnsi" w:hAnsiTheme="minorHAnsi" w:cstheme="minorHAnsi"/>
                <w:color w:val="222222"/>
                <w:sz w:val="14"/>
                <w:szCs w:val="14"/>
                <w:shd w:val="clear" w:color="auto" w:fill="FFFFFF"/>
              </w:rPr>
              <w:t>To understand how pneumatic systems work</w:t>
            </w:r>
          </w:p>
          <w:p w14:paraId="3F55CA33" w14:textId="77777777" w:rsidR="003E0AC7" w:rsidRPr="00527B6C" w:rsidRDefault="003E0AC7" w:rsidP="003E0AC7">
            <w:pPr>
              <w:pStyle w:val="ListParagraph"/>
              <w:numPr>
                <w:ilvl w:val="0"/>
                <w:numId w:val="31"/>
              </w:numPr>
              <w:ind w:left="360"/>
              <w:rPr>
                <w:rFonts w:asciiTheme="minorHAnsi" w:hAnsiTheme="minorHAnsi" w:cstheme="minorHAnsi"/>
                <w:color w:val="222222"/>
                <w:sz w:val="14"/>
                <w:szCs w:val="14"/>
                <w:shd w:val="clear" w:color="auto" w:fill="FFFFFF"/>
              </w:rPr>
            </w:pPr>
            <w:r w:rsidRPr="00527B6C">
              <w:rPr>
                <w:rFonts w:asciiTheme="minorHAnsi" w:hAnsiTheme="minorHAnsi" w:cstheme="minorHAnsi"/>
                <w:color w:val="222222"/>
                <w:sz w:val="14"/>
                <w:szCs w:val="14"/>
                <w:shd w:val="clear" w:color="auto" w:fill="FFFFFF"/>
              </w:rPr>
              <w:t>To design a toy that uses a pneumatic system</w:t>
            </w:r>
          </w:p>
          <w:p w14:paraId="593AE815" w14:textId="77777777" w:rsidR="003E0AC7" w:rsidRPr="00527B6C" w:rsidRDefault="003E0AC7" w:rsidP="003E0AC7">
            <w:pPr>
              <w:pStyle w:val="ListParagraph"/>
              <w:numPr>
                <w:ilvl w:val="0"/>
                <w:numId w:val="31"/>
              </w:numPr>
              <w:ind w:left="360"/>
              <w:rPr>
                <w:rFonts w:asciiTheme="minorHAnsi" w:hAnsiTheme="minorHAnsi" w:cstheme="minorHAnsi"/>
                <w:color w:val="222222"/>
                <w:sz w:val="14"/>
                <w:szCs w:val="14"/>
                <w:shd w:val="clear" w:color="auto" w:fill="FFFFFF"/>
              </w:rPr>
            </w:pPr>
            <w:r w:rsidRPr="00527B6C">
              <w:rPr>
                <w:rFonts w:asciiTheme="minorHAnsi" w:hAnsiTheme="minorHAnsi" w:cstheme="minorHAnsi"/>
                <w:color w:val="222222"/>
                <w:sz w:val="14"/>
                <w:szCs w:val="14"/>
                <w:shd w:val="clear" w:color="auto" w:fill="FFFFFF"/>
              </w:rPr>
              <w:t>To create a pneumatic system</w:t>
            </w:r>
          </w:p>
          <w:p w14:paraId="43E65A80" w14:textId="77777777" w:rsidR="003E0AC7" w:rsidRPr="00527B6C" w:rsidRDefault="003E0AC7" w:rsidP="003E0AC7">
            <w:pPr>
              <w:pStyle w:val="ListParagraph"/>
              <w:numPr>
                <w:ilvl w:val="0"/>
                <w:numId w:val="31"/>
              </w:numPr>
              <w:ind w:left="360"/>
              <w:rPr>
                <w:rFonts w:asciiTheme="minorHAnsi" w:hAnsiTheme="minorHAnsi" w:cstheme="minorHAnsi"/>
                <w:color w:val="222222"/>
                <w:sz w:val="14"/>
                <w:szCs w:val="14"/>
                <w:shd w:val="clear" w:color="auto" w:fill="FFFFFF"/>
              </w:rPr>
            </w:pPr>
            <w:r w:rsidRPr="00527B6C">
              <w:rPr>
                <w:rFonts w:asciiTheme="minorHAnsi" w:hAnsiTheme="minorHAnsi" w:cstheme="minorHAnsi"/>
                <w:color w:val="222222"/>
                <w:sz w:val="14"/>
                <w:szCs w:val="14"/>
                <w:shd w:val="clear" w:color="auto" w:fill="FFFFFF"/>
              </w:rPr>
              <w:t>To test and finalise ideas against design criteria</w:t>
            </w:r>
          </w:p>
          <w:p w14:paraId="75AA491B" w14:textId="28F6FE38" w:rsidR="003E0AC7" w:rsidRPr="00527B6C" w:rsidRDefault="003E0AC7" w:rsidP="003E0AC7">
            <w:pPr>
              <w:pStyle w:val="ListParagraph"/>
              <w:ind w:left="360"/>
              <w:rPr>
                <w:rFonts w:asciiTheme="minorHAnsi" w:eastAsia="Comic Neue" w:hAnsiTheme="minorHAnsi" w:cstheme="minorHAnsi"/>
                <w:sz w:val="14"/>
                <w:szCs w:val="14"/>
              </w:rPr>
            </w:pPr>
          </w:p>
        </w:tc>
        <w:tc>
          <w:tcPr>
            <w:tcW w:w="5245" w:type="dxa"/>
            <w:gridSpan w:val="2"/>
            <w:shd w:val="clear" w:color="auto" w:fill="FFFFFF" w:themeFill="background1"/>
          </w:tcPr>
          <w:p w14:paraId="12CB277A" w14:textId="77777777" w:rsidR="003E0AC7" w:rsidRPr="00527B6C" w:rsidRDefault="003E0AC7" w:rsidP="003E0AC7">
            <w:pPr>
              <w:jc w:val="center"/>
              <w:rPr>
                <w:rFonts w:asciiTheme="minorHAnsi" w:eastAsia="Comic Neue" w:hAnsiTheme="minorHAnsi" w:cstheme="minorHAnsi"/>
                <w:sz w:val="14"/>
                <w:szCs w:val="14"/>
              </w:rPr>
            </w:pPr>
            <w:r w:rsidRPr="00527B6C">
              <w:rPr>
                <w:rFonts w:asciiTheme="minorHAnsi" w:eastAsia="Comic Neue" w:hAnsiTheme="minorHAnsi" w:cstheme="minorHAnsi"/>
                <w:sz w:val="14"/>
                <w:szCs w:val="14"/>
              </w:rPr>
              <w:t>Children discover when and where fruits and vegetables are grown. Learn about the colour of fruits and vegetables and their health benefits.</w:t>
            </w:r>
          </w:p>
          <w:p w14:paraId="67D830CD" w14:textId="77777777" w:rsidR="003E0AC7" w:rsidRPr="00527B6C" w:rsidRDefault="003E0AC7" w:rsidP="003E0AC7">
            <w:pPr>
              <w:jc w:val="center"/>
              <w:rPr>
                <w:rFonts w:asciiTheme="minorHAnsi" w:eastAsia="Comic Neue" w:hAnsiTheme="minorHAnsi" w:cstheme="minorHAnsi"/>
                <w:sz w:val="14"/>
                <w:szCs w:val="14"/>
              </w:rPr>
            </w:pPr>
          </w:p>
          <w:p w14:paraId="7EBBCDF3" w14:textId="77777777" w:rsidR="003E0AC7" w:rsidRPr="00527B6C" w:rsidRDefault="003E0AC7" w:rsidP="003E0AC7">
            <w:pPr>
              <w:pStyle w:val="ListParagraph"/>
              <w:numPr>
                <w:ilvl w:val="0"/>
                <w:numId w:val="7"/>
              </w:numPr>
              <w:rPr>
                <w:rFonts w:asciiTheme="minorHAnsi" w:eastAsia="Comic Neue" w:hAnsiTheme="minorHAnsi" w:cstheme="minorHAnsi"/>
                <w:sz w:val="14"/>
                <w:szCs w:val="14"/>
              </w:rPr>
            </w:pPr>
            <w:r w:rsidRPr="00527B6C">
              <w:rPr>
                <w:rFonts w:asciiTheme="minorHAnsi" w:eastAsia="Comic Neue" w:hAnsiTheme="minorHAnsi" w:cstheme="minorHAnsi"/>
                <w:sz w:val="14"/>
                <w:szCs w:val="14"/>
              </w:rPr>
              <w:t>To know that climate affects food growth</w:t>
            </w:r>
          </w:p>
          <w:p w14:paraId="3320104C" w14:textId="77777777" w:rsidR="003E0AC7" w:rsidRPr="00527B6C" w:rsidRDefault="003E0AC7" w:rsidP="003E0AC7">
            <w:pPr>
              <w:pStyle w:val="ListParagraph"/>
              <w:numPr>
                <w:ilvl w:val="0"/>
                <w:numId w:val="7"/>
              </w:numPr>
              <w:rPr>
                <w:rFonts w:asciiTheme="minorHAnsi" w:eastAsia="Comic Neue" w:hAnsiTheme="minorHAnsi" w:cstheme="minorHAnsi"/>
                <w:sz w:val="14"/>
                <w:szCs w:val="14"/>
              </w:rPr>
            </w:pPr>
            <w:r w:rsidRPr="00527B6C">
              <w:rPr>
                <w:rFonts w:asciiTheme="minorHAnsi" w:eastAsia="Comic Neue" w:hAnsiTheme="minorHAnsi" w:cstheme="minorHAnsi"/>
                <w:sz w:val="14"/>
                <w:szCs w:val="14"/>
              </w:rPr>
              <w:t>To understand the advantages of eating seasonal foods grown in the UK</w:t>
            </w:r>
          </w:p>
          <w:p w14:paraId="100E71E0" w14:textId="77777777" w:rsidR="003E0AC7" w:rsidRPr="00527B6C" w:rsidRDefault="003E0AC7" w:rsidP="003E0AC7">
            <w:pPr>
              <w:pStyle w:val="ListParagraph"/>
              <w:numPr>
                <w:ilvl w:val="0"/>
                <w:numId w:val="7"/>
              </w:numPr>
              <w:rPr>
                <w:rFonts w:asciiTheme="minorHAnsi" w:eastAsia="Comic Neue" w:hAnsiTheme="minorHAnsi" w:cstheme="minorHAnsi"/>
                <w:sz w:val="14"/>
                <w:szCs w:val="14"/>
              </w:rPr>
            </w:pPr>
            <w:r w:rsidRPr="00527B6C">
              <w:rPr>
                <w:rFonts w:asciiTheme="minorHAnsi" w:eastAsia="Comic Neue" w:hAnsiTheme="minorHAnsi" w:cstheme="minorHAnsi"/>
                <w:sz w:val="14"/>
                <w:szCs w:val="14"/>
              </w:rPr>
              <w:t>To create a recipe that is healthy and nutritious using seasonal vegetables</w:t>
            </w:r>
          </w:p>
          <w:p w14:paraId="4952160B" w14:textId="77777777" w:rsidR="003E0AC7" w:rsidRPr="00527B6C" w:rsidRDefault="003E0AC7" w:rsidP="003E0AC7">
            <w:pPr>
              <w:pStyle w:val="ListParagraph"/>
              <w:numPr>
                <w:ilvl w:val="0"/>
                <w:numId w:val="7"/>
              </w:numPr>
              <w:rPr>
                <w:rFonts w:asciiTheme="minorHAnsi" w:eastAsia="Comic Neue" w:hAnsiTheme="minorHAnsi" w:cstheme="minorHAnsi"/>
                <w:sz w:val="14"/>
                <w:szCs w:val="14"/>
              </w:rPr>
            </w:pPr>
            <w:r w:rsidRPr="00527B6C">
              <w:rPr>
                <w:rFonts w:asciiTheme="minorHAnsi" w:eastAsia="Comic Neue" w:hAnsiTheme="minorHAnsi" w:cstheme="minorHAnsi"/>
                <w:sz w:val="14"/>
                <w:szCs w:val="14"/>
              </w:rPr>
              <w:t>To safely follow a recipe when cooking</w:t>
            </w:r>
          </w:p>
          <w:p w14:paraId="20C393B6" w14:textId="7F9DDBBC" w:rsidR="003E0AC7" w:rsidRPr="00527B6C" w:rsidRDefault="003E0AC7" w:rsidP="003E0AC7">
            <w:pPr>
              <w:pStyle w:val="ListParagraph"/>
              <w:ind w:left="360"/>
              <w:rPr>
                <w:rFonts w:asciiTheme="minorHAnsi" w:eastAsia="Comic Neue" w:hAnsiTheme="minorHAnsi" w:cstheme="minorHAnsi"/>
                <w:sz w:val="14"/>
                <w:szCs w:val="14"/>
              </w:rPr>
            </w:pPr>
          </w:p>
        </w:tc>
        <w:tc>
          <w:tcPr>
            <w:tcW w:w="4961" w:type="dxa"/>
            <w:gridSpan w:val="2"/>
            <w:shd w:val="clear" w:color="auto" w:fill="FFFFFF" w:themeFill="background1"/>
          </w:tcPr>
          <w:p w14:paraId="2373F64A" w14:textId="34C70A7B" w:rsidR="00D50B41" w:rsidRPr="00014357" w:rsidRDefault="00D50B41" w:rsidP="00D50B41">
            <w:pPr>
              <w:jc w:val="center"/>
              <w:rPr>
                <w:rFonts w:asciiTheme="minorHAnsi" w:hAnsiTheme="minorHAnsi" w:cstheme="minorHAnsi"/>
                <w:sz w:val="14"/>
                <w:szCs w:val="14"/>
              </w:rPr>
            </w:pPr>
            <w:r>
              <w:rPr>
                <w:rFonts w:asciiTheme="minorHAnsi" w:hAnsiTheme="minorHAnsi" w:cstheme="minorHAnsi"/>
                <w:sz w:val="14"/>
                <w:szCs w:val="14"/>
              </w:rPr>
              <w:t>Children learn</w:t>
            </w:r>
            <w:r w:rsidRPr="00D50B41">
              <w:rPr>
                <w:rFonts w:asciiTheme="minorHAnsi" w:hAnsiTheme="minorHAnsi" w:cstheme="minorHAnsi"/>
                <w:sz w:val="14"/>
                <w:szCs w:val="14"/>
              </w:rPr>
              <w:t xml:space="preserve"> how to use cross-stitch and appliqué when designing and making a cushion.</w:t>
            </w:r>
          </w:p>
          <w:p w14:paraId="2316E1B8" w14:textId="77777777" w:rsidR="00853426" w:rsidRDefault="00853426" w:rsidP="00853426">
            <w:pPr>
              <w:rPr>
                <w:rFonts w:asciiTheme="minorHAnsi" w:hAnsiTheme="minorHAnsi" w:cstheme="minorHAnsi"/>
                <w:sz w:val="14"/>
                <w:szCs w:val="14"/>
              </w:rPr>
            </w:pPr>
          </w:p>
          <w:p w14:paraId="7C4D9602" w14:textId="232F684B" w:rsidR="00471A93" w:rsidRPr="007C2B06" w:rsidRDefault="00014357" w:rsidP="007C2B06">
            <w:pPr>
              <w:pStyle w:val="ListParagraph"/>
              <w:numPr>
                <w:ilvl w:val="0"/>
                <w:numId w:val="48"/>
              </w:numPr>
              <w:jc w:val="both"/>
              <w:rPr>
                <w:rFonts w:asciiTheme="minorHAnsi" w:hAnsiTheme="minorHAnsi" w:cstheme="minorHAnsi"/>
                <w:sz w:val="14"/>
                <w:szCs w:val="14"/>
              </w:rPr>
            </w:pPr>
            <w:r w:rsidRPr="007C2B06">
              <w:rPr>
                <w:rFonts w:asciiTheme="minorHAnsi" w:hAnsiTheme="minorHAnsi" w:cstheme="minorHAnsi"/>
                <w:sz w:val="14"/>
                <w:szCs w:val="14"/>
              </w:rPr>
              <w:t xml:space="preserve">To know how to </w:t>
            </w:r>
            <w:r w:rsidR="00471A93" w:rsidRPr="007C2B06">
              <w:rPr>
                <w:rFonts w:asciiTheme="minorHAnsi" w:hAnsiTheme="minorHAnsi" w:cstheme="minorHAnsi"/>
                <w:sz w:val="14"/>
                <w:szCs w:val="14"/>
              </w:rPr>
              <w:t>use a cross-stitch to join two pieces of fabric together.</w:t>
            </w:r>
          </w:p>
          <w:p w14:paraId="36C36495" w14:textId="7A5D0267" w:rsidR="00853426" w:rsidRPr="007C2B06" w:rsidRDefault="00471A93" w:rsidP="007C2B06">
            <w:pPr>
              <w:pStyle w:val="ListParagraph"/>
              <w:numPr>
                <w:ilvl w:val="0"/>
                <w:numId w:val="48"/>
              </w:numPr>
              <w:rPr>
                <w:rFonts w:asciiTheme="minorHAnsi" w:hAnsiTheme="minorHAnsi" w:cstheme="minorHAnsi"/>
                <w:sz w:val="14"/>
                <w:szCs w:val="14"/>
              </w:rPr>
            </w:pPr>
            <w:r w:rsidRPr="007C2B06">
              <w:rPr>
                <w:rFonts w:asciiTheme="minorHAnsi" w:hAnsiTheme="minorHAnsi" w:cstheme="minorHAnsi"/>
                <w:sz w:val="14"/>
                <w:szCs w:val="14"/>
              </w:rPr>
              <w:t>To design and cut the template for a cushion</w:t>
            </w:r>
          </w:p>
          <w:p w14:paraId="4FBDC379" w14:textId="77777777" w:rsidR="00853426" w:rsidRDefault="00853426" w:rsidP="007C2B06">
            <w:pPr>
              <w:pStyle w:val="ListParagraph"/>
              <w:numPr>
                <w:ilvl w:val="0"/>
                <w:numId w:val="48"/>
              </w:numPr>
              <w:rPr>
                <w:rFonts w:asciiTheme="minorHAnsi" w:hAnsiTheme="minorHAnsi" w:cstheme="minorHAnsi"/>
                <w:sz w:val="14"/>
                <w:szCs w:val="14"/>
              </w:rPr>
            </w:pPr>
            <w:r>
              <w:rPr>
                <w:rFonts w:asciiTheme="minorHAnsi" w:hAnsiTheme="minorHAnsi" w:cstheme="minorHAnsi"/>
                <w:sz w:val="14"/>
                <w:szCs w:val="14"/>
              </w:rPr>
              <w:t>To</w:t>
            </w:r>
            <w:r w:rsidR="00014357" w:rsidRPr="00853426">
              <w:rPr>
                <w:rFonts w:asciiTheme="minorHAnsi" w:hAnsiTheme="minorHAnsi" w:cstheme="minorHAnsi"/>
                <w:sz w:val="14"/>
                <w:szCs w:val="14"/>
              </w:rPr>
              <w:t xml:space="preserve"> know </w:t>
            </w:r>
            <w:r w:rsidRPr="00853426">
              <w:rPr>
                <w:rFonts w:asciiTheme="minorHAnsi" w:hAnsiTheme="minorHAnsi" w:cstheme="minorHAnsi"/>
                <w:sz w:val="14"/>
                <w:szCs w:val="14"/>
              </w:rPr>
              <w:t>h</w:t>
            </w:r>
            <w:r w:rsidR="00014357" w:rsidRPr="00853426">
              <w:rPr>
                <w:rFonts w:asciiTheme="minorHAnsi" w:hAnsiTheme="minorHAnsi" w:cstheme="minorHAnsi"/>
                <w:sz w:val="14"/>
                <w:szCs w:val="14"/>
              </w:rPr>
              <w:t>ow to u</w:t>
            </w:r>
            <w:r w:rsidR="00471A93" w:rsidRPr="00853426">
              <w:rPr>
                <w:rFonts w:asciiTheme="minorHAnsi" w:hAnsiTheme="minorHAnsi" w:cstheme="minorHAnsi"/>
                <w:sz w:val="14"/>
                <w:szCs w:val="14"/>
              </w:rPr>
              <w:t>se cross-stitch and appliqué to decorate a cushion face.</w:t>
            </w:r>
          </w:p>
          <w:p w14:paraId="2B6562B4" w14:textId="65497FEE" w:rsidR="00471A93" w:rsidRPr="00853426" w:rsidRDefault="00014357" w:rsidP="007C2B06">
            <w:pPr>
              <w:pStyle w:val="ListParagraph"/>
              <w:numPr>
                <w:ilvl w:val="0"/>
                <w:numId w:val="48"/>
              </w:numPr>
              <w:rPr>
                <w:rFonts w:asciiTheme="minorHAnsi" w:hAnsiTheme="minorHAnsi" w:cstheme="minorHAnsi"/>
                <w:sz w:val="14"/>
                <w:szCs w:val="14"/>
              </w:rPr>
            </w:pPr>
            <w:r w:rsidRPr="00853426">
              <w:rPr>
                <w:rFonts w:asciiTheme="minorHAnsi" w:hAnsiTheme="minorHAnsi" w:cstheme="minorHAnsi"/>
                <w:sz w:val="14"/>
                <w:szCs w:val="14"/>
              </w:rPr>
              <w:t>To m</w:t>
            </w:r>
            <w:r w:rsidR="00471A93" w:rsidRPr="00853426">
              <w:rPr>
                <w:rFonts w:asciiTheme="minorHAnsi" w:hAnsiTheme="minorHAnsi" w:cstheme="minorHAnsi"/>
                <w:sz w:val="14"/>
                <w:szCs w:val="14"/>
              </w:rPr>
              <w:t>ake a cushion that includes appliqué and cross-stitch.</w:t>
            </w:r>
          </w:p>
          <w:p w14:paraId="51C419D9" w14:textId="17AB6137" w:rsidR="007C2B06" w:rsidRPr="007C2B06" w:rsidRDefault="007C2B06" w:rsidP="007C2B06">
            <w:pPr>
              <w:rPr>
                <w:rFonts w:asciiTheme="minorHAnsi" w:eastAsia="Comic Neue" w:hAnsiTheme="minorHAnsi" w:cstheme="minorHAnsi"/>
                <w:sz w:val="14"/>
                <w:szCs w:val="14"/>
              </w:rPr>
            </w:pPr>
          </w:p>
        </w:tc>
      </w:tr>
      <w:tr w:rsidR="003E0AC7" w:rsidRPr="000B051C" w14:paraId="2BB4AEC7" w14:textId="77777777" w:rsidTr="00A61375">
        <w:trPr>
          <w:gridAfter w:val="1"/>
          <w:wAfter w:w="236" w:type="dxa"/>
          <w:trHeight w:val="243"/>
        </w:trPr>
        <w:tc>
          <w:tcPr>
            <w:tcW w:w="958" w:type="dxa"/>
            <w:vMerge w:val="restart"/>
            <w:shd w:val="clear" w:color="auto" w:fill="DEEAF6" w:themeFill="accent5" w:themeFillTint="33"/>
            <w:vAlign w:val="center"/>
          </w:tcPr>
          <w:p w14:paraId="58F3A8C8" w14:textId="09D376AF" w:rsidR="003E0AC7" w:rsidRPr="00DC6DD5" w:rsidRDefault="003E0AC7" w:rsidP="003E0AC7">
            <w:pPr>
              <w:rPr>
                <w:rFonts w:ascii="Calibri" w:hAnsi="Calibri" w:cs="Calibri"/>
                <w:b/>
                <w:sz w:val="24"/>
                <w:szCs w:val="24"/>
              </w:rPr>
            </w:pPr>
            <w:r w:rsidRPr="00DC6DD5">
              <w:rPr>
                <w:rFonts w:ascii="Calibri" w:hAnsi="Calibri" w:cs="Calibri"/>
                <w:b/>
                <w:sz w:val="24"/>
                <w:szCs w:val="24"/>
              </w:rPr>
              <w:t>Year 4</w:t>
            </w:r>
          </w:p>
        </w:tc>
        <w:tc>
          <w:tcPr>
            <w:tcW w:w="4707" w:type="dxa"/>
            <w:shd w:val="clear" w:color="auto" w:fill="FBE4D5" w:themeFill="accent2" w:themeFillTint="33"/>
          </w:tcPr>
          <w:p w14:paraId="556C3B0A" w14:textId="77777777" w:rsidR="003E0AC7" w:rsidRDefault="003E0AC7" w:rsidP="003E0AC7">
            <w:pPr>
              <w:jc w:val="center"/>
              <w:rPr>
                <w:rFonts w:ascii="Calibri" w:hAnsi="Calibri" w:cs="Calibri"/>
                <w:b/>
                <w:bCs/>
                <w:color w:val="FF0000"/>
              </w:rPr>
            </w:pPr>
            <w:r w:rsidRPr="6D7D54B3">
              <w:rPr>
                <w:rFonts w:ascii="Calibri" w:hAnsi="Calibri" w:cs="Calibri"/>
                <w:b/>
                <w:bCs/>
                <w:color w:val="FF0000"/>
              </w:rPr>
              <w:t>Structures</w:t>
            </w:r>
          </w:p>
          <w:p w14:paraId="7FB3CEF3" w14:textId="3B9516C0" w:rsidR="003E0AC7" w:rsidRPr="00E4658E" w:rsidRDefault="003E0AC7" w:rsidP="003E0AC7">
            <w:pPr>
              <w:jc w:val="center"/>
              <w:rPr>
                <w:rFonts w:ascii="Calibri" w:hAnsi="Calibri" w:cs="Calibri"/>
                <w:b/>
                <w:bCs/>
              </w:rPr>
            </w:pPr>
            <w:r w:rsidRPr="6D7D54B3">
              <w:rPr>
                <w:rFonts w:ascii="Calibri" w:hAnsi="Calibri" w:cs="Calibri"/>
                <w:b/>
                <w:bCs/>
              </w:rPr>
              <w:t>Pavilions</w:t>
            </w:r>
          </w:p>
        </w:tc>
        <w:tc>
          <w:tcPr>
            <w:tcW w:w="5245" w:type="dxa"/>
            <w:gridSpan w:val="2"/>
            <w:shd w:val="clear" w:color="auto" w:fill="FBE4D5" w:themeFill="accent2" w:themeFillTint="33"/>
          </w:tcPr>
          <w:p w14:paraId="1627833D" w14:textId="77777777" w:rsidR="003E0AC7" w:rsidRDefault="003E0AC7" w:rsidP="003E0AC7">
            <w:pPr>
              <w:jc w:val="center"/>
              <w:rPr>
                <w:rFonts w:ascii="Calibri" w:hAnsi="Calibri" w:cs="Calibri"/>
                <w:b/>
                <w:bCs/>
                <w:color w:val="FF0000"/>
              </w:rPr>
            </w:pPr>
            <w:r w:rsidRPr="6D7D54B3">
              <w:rPr>
                <w:rFonts w:ascii="Calibri" w:hAnsi="Calibri" w:cs="Calibri"/>
                <w:b/>
                <w:bCs/>
                <w:color w:val="FF0000"/>
              </w:rPr>
              <w:t>Digital World</w:t>
            </w:r>
          </w:p>
          <w:p w14:paraId="1AA8E242" w14:textId="392036E2" w:rsidR="003E0AC7" w:rsidRPr="00E4658E" w:rsidRDefault="003E0AC7" w:rsidP="003E0AC7">
            <w:pPr>
              <w:jc w:val="center"/>
              <w:rPr>
                <w:rFonts w:ascii="Calibri" w:hAnsi="Calibri" w:cs="Calibri"/>
                <w:b/>
                <w:bCs/>
              </w:rPr>
            </w:pPr>
            <w:r w:rsidRPr="6D7D54B3">
              <w:rPr>
                <w:rFonts w:ascii="Calibri" w:hAnsi="Calibri" w:cs="Calibri"/>
                <w:b/>
                <w:bCs/>
              </w:rPr>
              <w:t xml:space="preserve">Monitoring </w:t>
            </w:r>
            <w:r w:rsidR="001657E3">
              <w:rPr>
                <w:rFonts w:ascii="Calibri" w:hAnsi="Calibri" w:cs="Calibri"/>
                <w:b/>
                <w:bCs/>
              </w:rPr>
              <w:t>D</w:t>
            </w:r>
            <w:r w:rsidRPr="6D7D54B3">
              <w:rPr>
                <w:rFonts w:ascii="Calibri" w:hAnsi="Calibri" w:cs="Calibri"/>
                <w:b/>
                <w:bCs/>
              </w:rPr>
              <w:t>evices</w:t>
            </w:r>
          </w:p>
        </w:tc>
        <w:tc>
          <w:tcPr>
            <w:tcW w:w="4961" w:type="dxa"/>
            <w:gridSpan w:val="2"/>
            <w:shd w:val="clear" w:color="auto" w:fill="FBE4D5" w:themeFill="accent2" w:themeFillTint="33"/>
          </w:tcPr>
          <w:p w14:paraId="074F3382" w14:textId="5EF7C850" w:rsidR="003E0AC7" w:rsidRDefault="003E0AC7" w:rsidP="003E0AC7">
            <w:pPr>
              <w:jc w:val="center"/>
              <w:rPr>
                <w:rFonts w:ascii="Calibri" w:hAnsi="Calibri" w:cs="Calibri"/>
                <w:b/>
                <w:bCs/>
                <w:color w:val="FF0000"/>
              </w:rPr>
            </w:pPr>
            <w:r w:rsidRPr="6D7D54B3">
              <w:rPr>
                <w:rFonts w:ascii="Calibri" w:hAnsi="Calibri" w:cs="Calibri"/>
                <w:b/>
                <w:bCs/>
                <w:color w:val="FF0000"/>
              </w:rPr>
              <w:t xml:space="preserve">Mechanical </w:t>
            </w:r>
            <w:r w:rsidR="003B61C1">
              <w:rPr>
                <w:rFonts w:ascii="Calibri" w:hAnsi="Calibri" w:cs="Calibri"/>
                <w:b/>
                <w:bCs/>
                <w:color w:val="FF0000"/>
              </w:rPr>
              <w:t>S</w:t>
            </w:r>
            <w:r w:rsidRPr="6D7D54B3">
              <w:rPr>
                <w:rFonts w:ascii="Calibri" w:hAnsi="Calibri" w:cs="Calibri"/>
                <w:b/>
                <w:bCs/>
                <w:color w:val="FF0000"/>
              </w:rPr>
              <w:t>ystems</w:t>
            </w:r>
          </w:p>
          <w:p w14:paraId="0B49DD1F" w14:textId="558A5B16" w:rsidR="003E0AC7" w:rsidRPr="00CF526B" w:rsidRDefault="003E0AC7" w:rsidP="003E0AC7">
            <w:pPr>
              <w:jc w:val="center"/>
              <w:rPr>
                <w:rFonts w:ascii="Calibri" w:hAnsi="Calibri" w:cs="Calibri"/>
              </w:rPr>
            </w:pPr>
            <w:r>
              <w:rPr>
                <w:rFonts w:ascii="Calibri" w:hAnsi="Calibri" w:cs="Calibri"/>
                <w:b/>
                <w:bCs/>
              </w:rPr>
              <w:t xml:space="preserve">Making a </w:t>
            </w:r>
            <w:r w:rsidR="001657E3">
              <w:rPr>
                <w:rFonts w:ascii="Calibri" w:hAnsi="Calibri" w:cs="Calibri"/>
                <w:b/>
                <w:bCs/>
              </w:rPr>
              <w:t>T</w:t>
            </w:r>
            <w:r>
              <w:rPr>
                <w:rFonts w:ascii="Calibri" w:hAnsi="Calibri" w:cs="Calibri"/>
                <w:b/>
                <w:bCs/>
              </w:rPr>
              <w:t>orch</w:t>
            </w:r>
          </w:p>
        </w:tc>
      </w:tr>
      <w:tr w:rsidR="003E0AC7" w:rsidRPr="000B051C" w14:paraId="7DD0C0FB" w14:textId="77777777" w:rsidTr="00A61375">
        <w:trPr>
          <w:gridAfter w:val="1"/>
          <w:wAfter w:w="236" w:type="dxa"/>
          <w:trHeight w:val="49"/>
        </w:trPr>
        <w:tc>
          <w:tcPr>
            <w:tcW w:w="958" w:type="dxa"/>
            <w:vMerge/>
            <w:vAlign w:val="center"/>
          </w:tcPr>
          <w:p w14:paraId="4DA1CAD4" w14:textId="77777777" w:rsidR="003E0AC7" w:rsidRPr="00DC6DD5" w:rsidRDefault="003E0AC7" w:rsidP="003E0AC7">
            <w:pPr>
              <w:jc w:val="center"/>
              <w:rPr>
                <w:rFonts w:ascii="Calibri" w:hAnsi="Calibri" w:cs="Calibri"/>
                <w:b/>
                <w:sz w:val="24"/>
                <w:szCs w:val="24"/>
              </w:rPr>
            </w:pPr>
          </w:p>
        </w:tc>
        <w:tc>
          <w:tcPr>
            <w:tcW w:w="4707" w:type="dxa"/>
            <w:shd w:val="clear" w:color="auto" w:fill="FFFFFF" w:themeFill="background1"/>
          </w:tcPr>
          <w:p w14:paraId="0FDED03E" w14:textId="77777777" w:rsidR="003E0AC7" w:rsidRDefault="003E0AC7" w:rsidP="003E0AC7">
            <w:pPr>
              <w:jc w:val="center"/>
              <w:rPr>
                <w:rFonts w:asciiTheme="minorHAnsi" w:hAnsiTheme="minorHAnsi" w:cstheme="minorHAnsi"/>
                <w:sz w:val="14"/>
                <w:szCs w:val="14"/>
              </w:rPr>
            </w:pPr>
            <w:r w:rsidRPr="008B6D69">
              <w:rPr>
                <w:rFonts w:asciiTheme="minorHAnsi" w:hAnsiTheme="minorHAnsi" w:cstheme="minorHAnsi"/>
                <w:sz w:val="14"/>
                <w:szCs w:val="14"/>
              </w:rPr>
              <w:t>Pupils explore pavilion structures, learning about what they are used for and investigating how to create strong and stable structures before designing and creating their own pavilions, complete with cladding</w:t>
            </w:r>
          </w:p>
          <w:p w14:paraId="71E78DEC" w14:textId="77777777" w:rsidR="003E0AC7" w:rsidRDefault="003E0AC7" w:rsidP="003E0AC7">
            <w:pPr>
              <w:jc w:val="center"/>
              <w:rPr>
                <w:rFonts w:asciiTheme="minorHAnsi" w:hAnsiTheme="minorHAnsi" w:cstheme="minorHAnsi"/>
                <w:sz w:val="14"/>
                <w:szCs w:val="14"/>
              </w:rPr>
            </w:pPr>
          </w:p>
          <w:p w14:paraId="5B3C87CD" w14:textId="77777777" w:rsidR="003E0AC7" w:rsidRPr="0032191F" w:rsidRDefault="003E0AC7" w:rsidP="003E0AC7">
            <w:pPr>
              <w:pStyle w:val="ListParagraph"/>
              <w:numPr>
                <w:ilvl w:val="0"/>
                <w:numId w:val="9"/>
              </w:numPr>
              <w:rPr>
                <w:rFonts w:asciiTheme="minorHAnsi" w:hAnsiTheme="minorHAnsi" w:cstheme="minorHAnsi"/>
                <w:sz w:val="14"/>
                <w:szCs w:val="14"/>
              </w:rPr>
            </w:pPr>
            <w:r w:rsidRPr="0032191F">
              <w:rPr>
                <w:rFonts w:asciiTheme="minorHAnsi" w:hAnsiTheme="minorHAnsi" w:cstheme="minorHAnsi"/>
                <w:sz w:val="14"/>
                <w:szCs w:val="14"/>
              </w:rPr>
              <w:t>To create a range of different shaped frame structures</w:t>
            </w:r>
          </w:p>
          <w:p w14:paraId="3C32A10F" w14:textId="77777777" w:rsidR="003E0AC7" w:rsidRPr="0032191F" w:rsidRDefault="003E0AC7" w:rsidP="003E0AC7">
            <w:pPr>
              <w:pStyle w:val="ListParagraph"/>
              <w:numPr>
                <w:ilvl w:val="0"/>
                <w:numId w:val="9"/>
              </w:numPr>
              <w:rPr>
                <w:rFonts w:asciiTheme="minorHAnsi" w:hAnsiTheme="minorHAnsi" w:cstheme="minorHAnsi"/>
                <w:sz w:val="14"/>
                <w:szCs w:val="14"/>
              </w:rPr>
            </w:pPr>
            <w:r w:rsidRPr="0032191F">
              <w:rPr>
                <w:rFonts w:asciiTheme="minorHAnsi" w:hAnsiTheme="minorHAnsi" w:cstheme="minorHAnsi"/>
                <w:sz w:val="14"/>
                <w:szCs w:val="14"/>
              </w:rPr>
              <w:t>To design a structure</w:t>
            </w:r>
          </w:p>
          <w:p w14:paraId="7D599144" w14:textId="77777777" w:rsidR="003E0AC7" w:rsidRPr="0032191F" w:rsidRDefault="003E0AC7" w:rsidP="003E0AC7">
            <w:pPr>
              <w:pStyle w:val="ListParagraph"/>
              <w:numPr>
                <w:ilvl w:val="0"/>
                <w:numId w:val="9"/>
              </w:numPr>
              <w:rPr>
                <w:rFonts w:asciiTheme="minorHAnsi" w:hAnsiTheme="minorHAnsi" w:cstheme="minorHAnsi"/>
                <w:sz w:val="14"/>
                <w:szCs w:val="14"/>
              </w:rPr>
            </w:pPr>
            <w:r w:rsidRPr="0032191F">
              <w:rPr>
                <w:rFonts w:asciiTheme="minorHAnsi" w:hAnsiTheme="minorHAnsi" w:cstheme="minorHAnsi"/>
                <w:sz w:val="14"/>
                <w:szCs w:val="14"/>
              </w:rPr>
              <w:t>To build a frame structure</w:t>
            </w:r>
          </w:p>
          <w:p w14:paraId="7026CF38" w14:textId="77777777" w:rsidR="003E0AC7" w:rsidRPr="0032191F" w:rsidRDefault="003E0AC7" w:rsidP="003E0AC7">
            <w:pPr>
              <w:pStyle w:val="ListParagraph"/>
              <w:numPr>
                <w:ilvl w:val="0"/>
                <w:numId w:val="9"/>
              </w:numPr>
              <w:rPr>
                <w:rFonts w:asciiTheme="minorHAnsi" w:hAnsiTheme="minorHAnsi" w:cstheme="minorHAnsi"/>
                <w:sz w:val="14"/>
                <w:szCs w:val="14"/>
              </w:rPr>
            </w:pPr>
            <w:r w:rsidRPr="0032191F">
              <w:rPr>
                <w:rFonts w:asciiTheme="minorHAnsi" w:hAnsiTheme="minorHAnsi" w:cstheme="minorHAnsi"/>
                <w:sz w:val="14"/>
                <w:szCs w:val="14"/>
              </w:rPr>
              <w:t>To add cladding to a frame structure</w:t>
            </w:r>
          </w:p>
          <w:p w14:paraId="1BE87861" w14:textId="77777777" w:rsidR="003E0AC7" w:rsidRDefault="003E0AC7" w:rsidP="003E0AC7">
            <w:pPr>
              <w:pStyle w:val="ListParagraph"/>
              <w:ind w:left="360"/>
              <w:rPr>
                <w:rFonts w:asciiTheme="minorHAnsi" w:eastAsia="Comic Neue" w:hAnsiTheme="minorHAnsi" w:cstheme="minorHAnsi"/>
                <w:sz w:val="14"/>
                <w:szCs w:val="14"/>
              </w:rPr>
            </w:pPr>
          </w:p>
          <w:p w14:paraId="405EDD68" w14:textId="77777777" w:rsidR="003E0AC7" w:rsidRDefault="003E0AC7" w:rsidP="003E0AC7">
            <w:pPr>
              <w:pStyle w:val="ListParagraph"/>
              <w:ind w:left="360"/>
              <w:rPr>
                <w:rFonts w:asciiTheme="minorHAnsi" w:eastAsia="Comic Neue" w:hAnsiTheme="minorHAnsi" w:cstheme="minorHAnsi"/>
                <w:sz w:val="14"/>
                <w:szCs w:val="14"/>
              </w:rPr>
            </w:pPr>
          </w:p>
          <w:p w14:paraId="1FB67B4A" w14:textId="5E2FDCC7" w:rsidR="003E0AC7" w:rsidRPr="008B6D69" w:rsidRDefault="003E0AC7" w:rsidP="003E0AC7">
            <w:pPr>
              <w:rPr>
                <w:rFonts w:asciiTheme="minorHAnsi" w:hAnsiTheme="minorHAnsi" w:cstheme="minorHAnsi"/>
                <w:sz w:val="14"/>
                <w:szCs w:val="14"/>
              </w:rPr>
            </w:pPr>
          </w:p>
        </w:tc>
        <w:tc>
          <w:tcPr>
            <w:tcW w:w="5245" w:type="dxa"/>
            <w:gridSpan w:val="2"/>
            <w:shd w:val="clear" w:color="auto" w:fill="FFFFFF" w:themeFill="background1"/>
          </w:tcPr>
          <w:p w14:paraId="7BC9B2CE" w14:textId="77777777" w:rsidR="003E0AC7" w:rsidRDefault="003E0AC7" w:rsidP="003E0AC7">
            <w:pPr>
              <w:jc w:val="center"/>
              <w:rPr>
                <w:rFonts w:asciiTheme="minorHAnsi" w:eastAsia="Comic Neue" w:hAnsiTheme="minorHAnsi" w:cstheme="minorHAnsi"/>
                <w:sz w:val="14"/>
                <w:szCs w:val="14"/>
              </w:rPr>
            </w:pPr>
            <w:r w:rsidRPr="008B6D69">
              <w:rPr>
                <w:rFonts w:asciiTheme="minorHAnsi" w:eastAsia="Comic Neue" w:hAnsiTheme="minorHAnsi" w:cstheme="minorHAnsi"/>
                <w:sz w:val="14"/>
                <w:szCs w:val="14"/>
              </w:rPr>
              <w:lastRenderedPageBreak/>
              <w:t xml:space="preserve">Children design, program, prototype and brand a Micro: bit mindful moments timer, to a specified </w:t>
            </w:r>
            <w:proofErr w:type="gramStart"/>
            <w:r w:rsidRPr="008B6D69">
              <w:rPr>
                <w:rFonts w:asciiTheme="minorHAnsi" w:eastAsia="Comic Neue" w:hAnsiTheme="minorHAnsi" w:cstheme="minorHAnsi"/>
                <w:sz w:val="14"/>
                <w:szCs w:val="14"/>
              </w:rPr>
              <w:t>amount</w:t>
            </w:r>
            <w:proofErr w:type="gramEnd"/>
            <w:r w:rsidRPr="008B6D69">
              <w:rPr>
                <w:rFonts w:asciiTheme="minorHAnsi" w:eastAsia="Comic Neue" w:hAnsiTheme="minorHAnsi" w:cstheme="minorHAnsi"/>
                <w:sz w:val="14"/>
                <w:szCs w:val="14"/>
              </w:rPr>
              <w:t xml:space="preserve"> of minutes. </w:t>
            </w:r>
          </w:p>
          <w:p w14:paraId="65AE0D11" w14:textId="77777777" w:rsidR="003E0AC7" w:rsidRDefault="003E0AC7" w:rsidP="003E0AC7">
            <w:pPr>
              <w:jc w:val="center"/>
              <w:rPr>
                <w:rFonts w:asciiTheme="minorHAnsi" w:eastAsia="Comic Neue" w:hAnsiTheme="minorHAnsi" w:cstheme="minorHAnsi"/>
                <w:sz w:val="14"/>
                <w:szCs w:val="14"/>
              </w:rPr>
            </w:pPr>
          </w:p>
          <w:p w14:paraId="40208752" w14:textId="77777777" w:rsidR="003E0AC7" w:rsidRPr="0032191F" w:rsidRDefault="003E0AC7" w:rsidP="003E0AC7">
            <w:pPr>
              <w:pStyle w:val="ListParagraph"/>
              <w:numPr>
                <w:ilvl w:val="0"/>
                <w:numId w:val="11"/>
              </w:numPr>
              <w:rPr>
                <w:rFonts w:asciiTheme="minorHAnsi" w:hAnsiTheme="minorHAnsi" w:cstheme="minorHAnsi"/>
                <w:sz w:val="14"/>
                <w:szCs w:val="14"/>
              </w:rPr>
            </w:pPr>
            <w:r w:rsidRPr="0032191F">
              <w:rPr>
                <w:rFonts w:asciiTheme="minorHAnsi" w:hAnsiTheme="minorHAnsi" w:cstheme="minorHAnsi"/>
                <w:sz w:val="14"/>
                <w:szCs w:val="14"/>
              </w:rPr>
              <w:t xml:space="preserve">To create a </w:t>
            </w:r>
            <w:proofErr w:type="gramStart"/>
            <w:r w:rsidRPr="0032191F">
              <w:rPr>
                <w:rFonts w:asciiTheme="minorHAnsi" w:hAnsiTheme="minorHAnsi" w:cstheme="minorHAnsi"/>
                <w:sz w:val="14"/>
                <w:szCs w:val="14"/>
              </w:rPr>
              <w:t>design criteria</w:t>
            </w:r>
            <w:proofErr w:type="gramEnd"/>
            <w:r w:rsidRPr="0032191F">
              <w:rPr>
                <w:rFonts w:asciiTheme="minorHAnsi" w:hAnsiTheme="minorHAnsi" w:cstheme="minorHAnsi"/>
                <w:sz w:val="14"/>
                <w:szCs w:val="14"/>
              </w:rPr>
              <w:t xml:space="preserve"> for an electronic timer based on analysis of existing products</w:t>
            </w:r>
          </w:p>
          <w:p w14:paraId="71655D14" w14:textId="77777777" w:rsidR="003E0AC7" w:rsidRPr="0032191F" w:rsidRDefault="003E0AC7" w:rsidP="003E0AC7">
            <w:pPr>
              <w:pStyle w:val="ListParagraph"/>
              <w:numPr>
                <w:ilvl w:val="0"/>
                <w:numId w:val="11"/>
              </w:numPr>
              <w:rPr>
                <w:rFonts w:asciiTheme="minorHAnsi" w:hAnsiTheme="minorHAnsi" w:cstheme="minorHAnsi"/>
                <w:sz w:val="14"/>
                <w:szCs w:val="14"/>
              </w:rPr>
            </w:pPr>
            <w:r w:rsidRPr="0032191F">
              <w:rPr>
                <w:rFonts w:asciiTheme="minorHAnsi" w:hAnsiTheme="minorHAnsi" w:cstheme="minorHAnsi"/>
                <w:sz w:val="14"/>
                <w:szCs w:val="14"/>
              </w:rPr>
              <w:t xml:space="preserve">To apply understanding of computer programming to instruct and control a </w:t>
            </w:r>
            <w:proofErr w:type="spellStart"/>
            <w:proofErr w:type="gramStart"/>
            <w:r w:rsidRPr="0032191F">
              <w:rPr>
                <w:rFonts w:asciiTheme="minorHAnsi" w:hAnsiTheme="minorHAnsi" w:cstheme="minorHAnsi"/>
                <w:sz w:val="14"/>
                <w:szCs w:val="14"/>
              </w:rPr>
              <w:t>Micro:bit</w:t>
            </w:r>
            <w:proofErr w:type="spellEnd"/>
            <w:proofErr w:type="gramEnd"/>
            <w:r w:rsidRPr="0032191F">
              <w:rPr>
                <w:rFonts w:asciiTheme="minorHAnsi" w:hAnsiTheme="minorHAnsi" w:cstheme="minorHAnsi"/>
                <w:sz w:val="14"/>
                <w:szCs w:val="14"/>
              </w:rPr>
              <w:t xml:space="preserve"> to function as a timer</w:t>
            </w:r>
          </w:p>
          <w:p w14:paraId="35BF94A8" w14:textId="77777777" w:rsidR="003E0AC7" w:rsidRPr="0032191F" w:rsidRDefault="003E0AC7" w:rsidP="003E0AC7">
            <w:pPr>
              <w:pStyle w:val="ListParagraph"/>
              <w:numPr>
                <w:ilvl w:val="0"/>
                <w:numId w:val="11"/>
              </w:numPr>
              <w:rPr>
                <w:rFonts w:asciiTheme="minorHAnsi" w:hAnsiTheme="minorHAnsi" w:cstheme="minorHAnsi"/>
                <w:sz w:val="14"/>
                <w:szCs w:val="14"/>
              </w:rPr>
            </w:pPr>
            <w:r w:rsidRPr="0032191F">
              <w:rPr>
                <w:rFonts w:asciiTheme="minorHAnsi" w:hAnsiTheme="minorHAnsi" w:cstheme="minorHAnsi"/>
                <w:sz w:val="14"/>
                <w:szCs w:val="14"/>
              </w:rPr>
              <w:t>To design, make and develop a prototype case for my mindful moment timer</w:t>
            </w:r>
          </w:p>
          <w:p w14:paraId="64C91DEA" w14:textId="77777777" w:rsidR="003E0AC7" w:rsidRDefault="003E0AC7" w:rsidP="003E0AC7">
            <w:pPr>
              <w:pStyle w:val="ListParagraph"/>
              <w:numPr>
                <w:ilvl w:val="0"/>
                <w:numId w:val="11"/>
              </w:numPr>
              <w:rPr>
                <w:rFonts w:asciiTheme="minorHAnsi" w:hAnsiTheme="minorHAnsi" w:cstheme="minorHAnsi"/>
                <w:sz w:val="14"/>
                <w:szCs w:val="14"/>
              </w:rPr>
            </w:pPr>
            <w:r w:rsidRPr="0032191F">
              <w:rPr>
                <w:rFonts w:asciiTheme="minorHAnsi" w:hAnsiTheme="minorHAnsi" w:cstheme="minorHAnsi"/>
                <w:sz w:val="14"/>
                <w:szCs w:val="14"/>
              </w:rPr>
              <w:t>To design a logo for a mindfulness company using computer-aided design</w:t>
            </w:r>
          </w:p>
          <w:p w14:paraId="52C93D7A" w14:textId="77777777" w:rsidR="003E0AC7" w:rsidRDefault="003E0AC7" w:rsidP="003E0AC7">
            <w:pPr>
              <w:pStyle w:val="ListParagraph"/>
              <w:ind w:left="360"/>
              <w:rPr>
                <w:rFonts w:asciiTheme="minorHAnsi" w:hAnsiTheme="minorHAnsi" w:cstheme="minorHAnsi"/>
                <w:sz w:val="14"/>
                <w:szCs w:val="14"/>
              </w:rPr>
            </w:pPr>
          </w:p>
          <w:p w14:paraId="7FF52542" w14:textId="708AA82B" w:rsidR="003E0AC7" w:rsidRPr="0032191F" w:rsidRDefault="003E0AC7" w:rsidP="003E0AC7">
            <w:pPr>
              <w:pStyle w:val="ListParagraph"/>
              <w:ind w:left="360"/>
              <w:rPr>
                <w:rFonts w:asciiTheme="minorHAnsi" w:hAnsiTheme="minorHAnsi" w:cstheme="minorHAnsi"/>
                <w:sz w:val="14"/>
                <w:szCs w:val="14"/>
              </w:rPr>
            </w:pPr>
          </w:p>
        </w:tc>
        <w:tc>
          <w:tcPr>
            <w:tcW w:w="4961" w:type="dxa"/>
            <w:gridSpan w:val="2"/>
            <w:shd w:val="clear" w:color="auto" w:fill="FFFFFF" w:themeFill="background1"/>
          </w:tcPr>
          <w:p w14:paraId="3C4E342E" w14:textId="77777777" w:rsidR="003E0AC7" w:rsidRDefault="00F3390B" w:rsidP="00A61375">
            <w:pPr>
              <w:jc w:val="center"/>
              <w:rPr>
                <w:rFonts w:asciiTheme="minorHAnsi" w:hAnsiTheme="minorHAnsi" w:cstheme="minorHAnsi"/>
                <w:sz w:val="14"/>
                <w:szCs w:val="14"/>
              </w:rPr>
            </w:pPr>
            <w:r>
              <w:rPr>
                <w:rFonts w:asciiTheme="minorHAnsi" w:hAnsiTheme="minorHAnsi" w:cstheme="minorHAnsi"/>
                <w:sz w:val="14"/>
                <w:szCs w:val="14"/>
              </w:rPr>
              <w:lastRenderedPageBreak/>
              <w:t>Children explore and evaluate</w:t>
            </w:r>
            <w:r w:rsidRPr="00F3390B">
              <w:rPr>
                <w:rFonts w:asciiTheme="minorHAnsi" w:hAnsiTheme="minorHAnsi" w:cstheme="minorHAnsi"/>
                <w:sz w:val="14"/>
                <w:szCs w:val="14"/>
              </w:rPr>
              <w:t xml:space="preserve"> a range of existing torches and design</w:t>
            </w:r>
            <w:r>
              <w:rPr>
                <w:rFonts w:asciiTheme="minorHAnsi" w:hAnsiTheme="minorHAnsi" w:cstheme="minorHAnsi"/>
                <w:sz w:val="14"/>
                <w:szCs w:val="14"/>
              </w:rPr>
              <w:t xml:space="preserve"> </w:t>
            </w:r>
            <w:r w:rsidRPr="00F3390B">
              <w:rPr>
                <w:rFonts w:asciiTheme="minorHAnsi" w:hAnsiTheme="minorHAnsi" w:cstheme="minorHAnsi"/>
                <w:sz w:val="14"/>
                <w:szCs w:val="14"/>
              </w:rPr>
              <w:t>a functional torch for a target audience.</w:t>
            </w:r>
            <w:r w:rsidR="00853426">
              <w:rPr>
                <w:rFonts w:asciiTheme="minorHAnsi" w:hAnsiTheme="minorHAnsi" w:cstheme="minorHAnsi"/>
                <w:sz w:val="14"/>
                <w:szCs w:val="14"/>
              </w:rPr>
              <w:t xml:space="preserve"> </w:t>
            </w:r>
          </w:p>
          <w:p w14:paraId="3E7B4D5B" w14:textId="77777777" w:rsidR="00B11052" w:rsidRDefault="00B11052" w:rsidP="00A61375">
            <w:pPr>
              <w:jc w:val="center"/>
              <w:rPr>
                <w:rFonts w:asciiTheme="minorHAnsi" w:hAnsiTheme="minorHAnsi" w:cstheme="minorHAnsi"/>
                <w:sz w:val="14"/>
                <w:szCs w:val="14"/>
              </w:rPr>
            </w:pPr>
          </w:p>
          <w:p w14:paraId="7F515B6B" w14:textId="77777777" w:rsidR="00B11052" w:rsidRDefault="00B11052" w:rsidP="00B11052">
            <w:pPr>
              <w:pStyle w:val="ListParagraph"/>
              <w:numPr>
                <w:ilvl w:val="0"/>
                <w:numId w:val="47"/>
              </w:numPr>
              <w:rPr>
                <w:rFonts w:asciiTheme="minorHAnsi" w:hAnsiTheme="minorHAnsi" w:cstheme="minorHAnsi"/>
                <w:sz w:val="14"/>
                <w:szCs w:val="14"/>
              </w:rPr>
            </w:pPr>
            <w:r>
              <w:rPr>
                <w:rFonts w:asciiTheme="minorHAnsi" w:hAnsiTheme="minorHAnsi" w:cstheme="minorHAnsi"/>
                <w:sz w:val="14"/>
                <w:szCs w:val="14"/>
              </w:rPr>
              <w:t>To learn about electrical items and how they work.</w:t>
            </w:r>
          </w:p>
          <w:p w14:paraId="7F01FE50" w14:textId="77777777" w:rsidR="00B11052" w:rsidRDefault="00207658" w:rsidP="00B11052">
            <w:pPr>
              <w:pStyle w:val="ListParagraph"/>
              <w:numPr>
                <w:ilvl w:val="0"/>
                <w:numId w:val="47"/>
              </w:numPr>
              <w:rPr>
                <w:rFonts w:asciiTheme="minorHAnsi" w:hAnsiTheme="minorHAnsi" w:cstheme="minorHAnsi"/>
                <w:sz w:val="14"/>
                <w:szCs w:val="14"/>
              </w:rPr>
            </w:pPr>
            <w:r>
              <w:rPr>
                <w:rFonts w:asciiTheme="minorHAnsi" w:hAnsiTheme="minorHAnsi" w:cstheme="minorHAnsi"/>
                <w:sz w:val="14"/>
                <w:szCs w:val="14"/>
              </w:rPr>
              <w:t>To analyse and evaluate electrical products</w:t>
            </w:r>
          </w:p>
          <w:p w14:paraId="0D087669" w14:textId="77777777" w:rsidR="00207658" w:rsidRDefault="00207658" w:rsidP="00B11052">
            <w:pPr>
              <w:pStyle w:val="ListParagraph"/>
              <w:numPr>
                <w:ilvl w:val="0"/>
                <w:numId w:val="47"/>
              </w:numPr>
              <w:rPr>
                <w:rFonts w:asciiTheme="minorHAnsi" w:hAnsiTheme="minorHAnsi" w:cstheme="minorHAnsi"/>
                <w:sz w:val="14"/>
                <w:szCs w:val="14"/>
              </w:rPr>
            </w:pPr>
            <w:r>
              <w:rPr>
                <w:rFonts w:asciiTheme="minorHAnsi" w:hAnsiTheme="minorHAnsi" w:cstheme="minorHAnsi"/>
                <w:sz w:val="14"/>
                <w:szCs w:val="14"/>
              </w:rPr>
              <w:t xml:space="preserve">To design a product </w:t>
            </w:r>
            <w:r w:rsidR="001B362B">
              <w:rPr>
                <w:rFonts w:asciiTheme="minorHAnsi" w:hAnsiTheme="minorHAnsi" w:cstheme="minorHAnsi"/>
                <w:sz w:val="14"/>
                <w:szCs w:val="14"/>
              </w:rPr>
              <w:t>to fit a specific set of user needs.</w:t>
            </w:r>
          </w:p>
          <w:p w14:paraId="571C9018" w14:textId="7FD51288" w:rsidR="001B362B" w:rsidRPr="00B11052" w:rsidRDefault="001B362B" w:rsidP="00B11052">
            <w:pPr>
              <w:pStyle w:val="ListParagraph"/>
              <w:numPr>
                <w:ilvl w:val="0"/>
                <w:numId w:val="47"/>
              </w:numPr>
              <w:rPr>
                <w:rFonts w:asciiTheme="minorHAnsi" w:hAnsiTheme="minorHAnsi" w:cstheme="minorHAnsi"/>
                <w:sz w:val="14"/>
                <w:szCs w:val="14"/>
              </w:rPr>
            </w:pPr>
            <w:r>
              <w:rPr>
                <w:rFonts w:asciiTheme="minorHAnsi" w:hAnsiTheme="minorHAnsi" w:cstheme="minorHAnsi"/>
                <w:sz w:val="14"/>
                <w:szCs w:val="14"/>
              </w:rPr>
              <w:t>To make and evaluate a torch.</w:t>
            </w:r>
          </w:p>
        </w:tc>
      </w:tr>
      <w:tr w:rsidR="003E0AC7" w:rsidRPr="000B051C" w14:paraId="66B757A8" w14:textId="77777777" w:rsidTr="00A61375">
        <w:trPr>
          <w:gridAfter w:val="1"/>
          <w:wAfter w:w="236" w:type="dxa"/>
          <w:trHeight w:val="98"/>
        </w:trPr>
        <w:tc>
          <w:tcPr>
            <w:tcW w:w="958" w:type="dxa"/>
            <w:vMerge w:val="restart"/>
            <w:shd w:val="clear" w:color="auto" w:fill="DEEAF6" w:themeFill="accent5" w:themeFillTint="33"/>
            <w:vAlign w:val="center"/>
          </w:tcPr>
          <w:p w14:paraId="4C885C56" w14:textId="77777777" w:rsidR="003E0AC7" w:rsidRPr="00DC6DD5" w:rsidRDefault="003E0AC7" w:rsidP="003E0AC7">
            <w:pPr>
              <w:jc w:val="center"/>
              <w:rPr>
                <w:rFonts w:ascii="Calibri" w:hAnsi="Calibri" w:cs="Calibri"/>
                <w:b/>
                <w:sz w:val="24"/>
                <w:szCs w:val="24"/>
              </w:rPr>
            </w:pPr>
            <w:r w:rsidRPr="00DC6DD5">
              <w:rPr>
                <w:rFonts w:ascii="Calibri" w:hAnsi="Calibri" w:cs="Calibri"/>
                <w:b/>
                <w:sz w:val="24"/>
                <w:szCs w:val="24"/>
              </w:rPr>
              <w:t>Year 5</w:t>
            </w:r>
          </w:p>
        </w:tc>
        <w:tc>
          <w:tcPr>
            <w:tcW w:w="4707" w:type="dxa"/>
            <w:shd w:val="clear" w:color="auto" w:fill="FBE4D5" w:themeFill="accent2" w:themeFillTint="33"/>
          </w:tcPr>
          <w:p w14:paraId="068E6B83" w14:textId="77777777" w:rsidR="003E0AC7" w:rsidRDefault="003E0AC7" w:rsidP="003E0AC7">
            <w:pPr>
              <w:jc w:val="center"/>
              <w:rPr>
                <w:rFonts w:asciiTheme="minorHAnsi" w:hAnsiTheme="minorHAnsi" w:cstheme="minorHAnsi"/>
                <w:b/>
                <w:bCs/>
                <w:color w:val="FF0000"/>
              </w:rPr>
            </w:pPr>
            <w:r>
              <w:rPr>
                <w:rFonts w:asciiTheme="minorHAnsi" w:hAnsiTheme="minorHAnsi" w:cstheme="minorHAnsi"/>
                <w:b/>
                <w:bCs/>
                <w:color w:val="FF0000"/>
              </w:rPr>
              <w:t xml:space="preserve">Electrical </w:t>
            </w:r>
            <w:r w:rsidRPr="005F3F29">
              <w:rPr>
                <w:rFonts w:asciiTheme="minorHAnsi" w:hAnsiTheme="minorHAnsi" w:cstheme="minorHAnsi"/>
                <w:b/>
                <w:bCs/>
                <w:color w:val="FF0000"/>
              </w:rPr>
              <w:t>Systems</w:t>
            </w:r>
          </w:p>
          <w:p w14:paraId="097C3F0B" w14:textId="67E85751" w:rsidR="003E0AC7" w:rsidRPr="00E4658E" w:rsidRDefault="003E0AC7" w:rsidP="003E0AC7">
            <w:pPr>
              <w:jc w:val="center"/>
              <w:rPr>
                <w:rFonts w:ascii="Calibri" w:hAnsi="Calibri" w:cs="Calibri"/>
                <w:b/>
                <w:bCs/>
              </w:rPr>
            </w:pPr>
            <w:r>
              <w:rPr>
                <w:rFonts w:asciiTheme="minorHAnsi" w:hAnsiTheme="minorHAnsi" w:cstheme="minorBidi"/>
                <w:b/>
                <w:bCs/>
              </w:rPr>
              <w:t>Doodlers</w:t>
            </w:r>
          </w:p>
        </w:tc>
        <w:tc>
          <w:tcPr>
            <w:tcW w:w="5245" w:type="dxa"/>
            <w:gridSpan w:val="2"/>
            <w:shd w:val="clear" w:color="auto" w:fill="FBE4D5" w:themeFill="accent2" w:themeFillTint="33"/>
          </w:tcPr>
          <w:p w14:paraId="0322F280" w14:textId="77777777" w:rsidR="003E0AC7" w:rsidRDefault="003E0AC7" w:rsidP="003E0AC7">
            <w:pPr>
              <w:jc w:val="center"/>
              <w:rPr>
                <w:rFonts w:ascii="Calibri" w:hAnsi="Calibri" w:cs="Calibri"/>
                <w:b/>
                <w:bCs/>
                <w:color w:val="FF0000"/>
              </w:rPr>
            </w:pPr>
            <w:r w:rsidRPr="6D7D54B3">
              <w:rPr>
                <w:rFonts w:ascii="Calibri" w:hAnsi="Calibri" w:cs="Calibri"/>
                <w:b/>
                <w:bCs/>
                <w:color w:val="FF0000"/>
              </w:rPr>
              <w:t>Cooking and Nutrition</w:t>
            </w:r>
          </w:p>
          <w:p w14:paraId="578AEC03" w14:textId="50B5DBA2" w:rsidR="003E0AC7" w:rsidRPr="00E4658E" w:rsidRDefault="003E0AC7" w:rsidP="003E0AC7">
            <w:pPr>
              <w:jc w:val="center"/>
              <w:rPr>
                <w:rFonts w:asciiTheme="minorHAnsi" w:hAnsiTheme="minorHAnsi" w:cstheme="minorBidi"/>
                <w:b/>
                <w:bCs/>
              </w:rPr>
            </w:pPr>
            <w:r w:rsidRPr="6D7D54B3">
              <w:rPr>
                <w:rFonts w:ascii="Calibri" w:hAnsi="Calibri" w:cs="Calibri"/>
                <w:b/>
                <w:bCs/>
              </w:rPr>
              <w:t xml:space="preserve">What </w:t>
            </w:r>
            <w:r w:rsidR="001657E3">
              <w:rPr>
                <w:rFonts w:ascii="Calibri" w:hAnsi="Calibri" w:cs="Calibri"/>
                <w:b/>
                <w:bCs/>
              </w:rPr>
              <w:t>C</w:t>
            </w:r>
            <w:r w:rsidRPr="6D7D54B3">
              <w:rPr>
                <w:rFonts w:ascii="Calibri" w:hAnsi="Calibri" w:cs="Calibri"/>
                <w:b/>
                <w:bCs/>
              </w:rPr>
              <w:t xml:space="preserve">ould </w:t>
            </w:r>
            <w:r w:rsidR="001657E3">
              <w:rPr>
                <w:rFonts w:ascii="Calibri" w:hAnsi="Calibri" w:cs="Calibri"/>
                <w:b/>
                <w:bCs/>
              </w:rPr>
              <w:t>B</w:t>
            </w:r>
            <w:r w:rsidRPr="6D7D54B3">
              <w:rPr>
                <w:rFonts w:ascii="Calibri" w:hAnsi="Calibri" w:cs="Calibri"/>
                <w:b/>
                <w:bCs/>
              </w:rPr>
              <w:t xml:space="preserve">e </w:t>
            </w:r>
            <w:r w:rsidR="001657E3">
              <w:rPr>
                <w:rFonts w:ascii="Calibri" w:hAnsi="Calibri" w:cs="Calibri"/>
                <w:b/>
                <w:bCs/>
              </w:rPr>
              <w:t>H</w:t>
            </w:r>
            <w:r w:rsidRPr="6D7D54B3">
              <w:rPr>
                <w:rFonts w:ascii="Calibri" w:hAnsi="Calibri" w:cs="Calibri"/>
                <w:b/>
                <w:bCs/>
              </w:rPr>
              <w:t>ealthier?</w:t>
            </w:r>
          </w:p>
        </w:tc>
        <w:tc>
          <w:tcPr>
            <w:tcW w:w="4961" w:type="dxa"/>
            <w:gridSpan w:val="2"/>
            <w:shd w:val="clear" w:color="auto" w:fill="FBE4D5" w:themeFill="accent2" w:themeFillTint="33"/>
          </w:tcPr>
          <w:p w14:paraId="24704F8C" w14:textId="5DCACBF2" w:rsidR="003E0AC7" w:rsidRDefault="003E0AC7" w:rsidP="003E0AC7">
            <w:pPr>
              <w:jc w:val="center"/>
              <w:rPr>
                <w:rFonts w:ascii="Calibri" w:hAnsi="Calibri" w:cs="Calibri"/>
                <w:b/>
                <w:bCs/>
                <w:color w:val="FF0000"/>
              </w:rPr>
            </w:pPr>
            <w:r w:rsidRPr="6D7D54B3">
              <w:rPr>
                <w:rFonts w:ascii="Calibri" w:hAnsi="Calibri" w:cs="Calibri"/>
                <w:b/>
                <w:bCs/>
                <w:color w:val="FF0000"/>
              </w:rPr>
              <w:t xml:space="preserve">Mechanical </w:t>
            </w:r>
            <w:r w:rsidR="003B61C1">
              <w:rPr>
                <w:rFonts w:ascii="Calibri" w:hAnsi="Calibri" w:cs="Calibri"/>
                <w:b/>
                <w:bCs/>
                <w:color w:val="FF0000"/>
              </w:rPr>
              <w:t>S</w:t>
            </w:r>
            <w:r w:rsidRPr="6D7D54B3">
              <w:rPr>
                <w:rFonts w:ascii="Calibri" w:hAnsi="Calibri" w:cs="Calibri"/>
                <w:b/>
                <w:bCs/>
                <w:color w:val="FF0000"/>
              </w:rPr>
              <w:t>ystems</w:t>
            </w:r>
          </w:p>
          <w:p w14:paraId="09824C57" w14:textId="31AB2346" w:rsidR="003E0AC7" w:rsidRPr="00322DD9" w:rsidRDefault="003E0AC7" w:rsidP="003E0AC7">
            <w:pPr>
              <w:jc w:val="center"/>
              <w:rPr>
                <w:rFonts w:ascii="Calibri" w:hAnsi="Calibri" w:cs="Calibri"/>
              </w:rPr>
            </w:pPr>
            <w:r w:rsidRPr="6D7D54B3">
              <w:rPr>
                <w:rFonts w:ascii="Calibri" w:hAnsi="Calibri" w:cs="Calibri"/>
                <w:b/>
                <w:bCs/>
              </w:rPr>
              <w:t xml:space="preserve">Making a </w:t>
            </w:r>
            <w:r w:rsidR="001657E3">
              <w:rPr>
                <w:rFonts w:ascii="Calibri" w:hAnsi="Calibri" w:cs="Calibri"/>
                <w:b/>
                <w:bCs/>
              </w:rPr>
              <w:t>P</w:t>
            </w:r>
            <w:r w:rsidRPr="6D7D54B3">
              <w:rPr>
                <w:rFonts w:ascii="Calibri" w:hAnsi="Calibri" w:cs="Calibri"/>
                <w:b/>
                <w:bCs/>
              </w:rPr>
              <w:t xml:space="preserve">op-up </w:t>
            </w:r>
            <w:r w:rsidR="001657E3">
              <w:rPr>
                <w:rFonts w:ascii="Calibri" w:hAnsi="Calibri" w:cs="Calibri"/>
                <w:b/>
                <w:bCs/>
              </w:rPr>
              <w:t>B</w:t>
            </w:r>
            <w:r w:rsidRPr="6D7D54B3">
              <w:rPr>
                <w:rFonts w:ascii="Calibri" w:hAnsi="Calibri" w:cs="Calibri"/>
                <w:b/>
                <w:bCs/>
              </w:rPr>
              <w:t>ook</w:t>
            </w:r>
          </w:p>
        </w:tc>
      </w:tr>
      <w:tr w:rsidR="003E0AC7" w:rsidRPr="000B051C" w14:paraId="33B0E95B" w14:textId="77777777" w:rsidTr="00A61375">
        <w:trPr>
          <w:gridAfter w:val="1"/>
          <w:wAfter w:w="236" w:type="dxa"/>
          <w:trHeight w:val="49"/>
        </w:trPr>
        <w:tc>
          <w:tcPr>
            <w:tcW w:w="958" w:type="dxa"/>
            <w:vMerge/>
            <w:vAlign w:val="center"/>
          </w:tcPr>
          <w:p w14:paraId="22AAAEC3" w14:textId="77777777" w:rsidR="003E0AC7" w:rsidRPr="00DC6DD5" w:rsidRDefault="003E0AC7" w:rsidP="003E0AC7">
            <w:pPr>
              <w:jc w:val="center"/>
              <w:rPr>
                <w:rFonts w:ascii="Calibri" w:hAnsi="Calibri" w:cs="Calibri"/>
                <w:b/>
                <w:sz w:val="24"/>
                <w:szCs w:val="24"/>
              </w:rPr>
            </w:pPr>
          </w:p>
        </w:tc>
        <w:tc>
          <w:tcPr>
            <w:tcW w:w="4707" w:type="dxa"/>
            <w:shd w:val="clear" w:color="auto" w:fill="FFFFFF" w:themeFill="background1"/>
          </w:tcPr>
          <w:p w14:paraId="38A78383" w14:textId="77777777" w:rsidR="003E0AC7" w:rsidRDefault="003E0AC7" w:rsidP="003E0AC7">
            <w:pPr>
              <w:jc w:val="center"/>
              <w:rPr>
                <w:rFonts w:ascii="Comic Neue" w:hAnsi="Comic Neue"/>
                <w:sz w:val="14"/>
                <w:szCs w:val="14"/>
              </w:rPr>
            </w:pPr>
            <w:r w:rsidRPr="008B6D69">
              <w:rPr>
                <w:rFonts w:ascii="Comic Neue" w:hAnsi="Comic Neue"/>
                <w:sz w:val="14"/>
                <w:szCs w:val="14"/>
              </w:rPr>
              <w:t>Pupils will investigate existing Doodler products as well as circuits and motors. They will problem-solve and determine what constitutes an effective, functional Doodler, as well as write design criteria based on what they have learned. Children will build their design with an electric system that includes a motor.</w:t>
            </w:r>
          </w:p>
          <w:p w14:paraId="2A802D9F" w14:textId="77777777" w:rsidR="003E0AC7" w:rsidRDefault="003E0AC7" w:rsidP="003E0AC7">
            <w:pPr>
              <w:jc w:val="center"/>
              <w:rPr>
                <w:rFonts w:ascii="Comic Neue" w:hAnsi="Comic Neue"/>
                <w:sz w:val="14"/>
                <w:szCs w:val="14"/>
              </w:rPr>
            </w:pPr>
          </w:p>
          <w:p w14:paraId="5B65122E" w14:textId="2E83C1E6" w:rsidR="003E0AC7" w:rsidRPr="0032191F" w:rsidRDefault="003E0AC7" w:rsidP="003E0AC7">
            <w:pPr>
              <w:pStyle w:val="ListParagraph"/>
              <w:numPr>
                <w:ilvl w:val="0"/>
                <w:numId w:val="13"/>
              </w:numPr>
              <w:rPr>
                <w:rFonts w:ascii="Comic Neue" w:hAnsi="Comic Neue"/>
                <w:sz w:val="14"/>
                <w:szCs w:val="14"/>
              </w:rPr>
            </w:pPr>
            <w:r w:rsidRPr="0032191F">
              <w:rPr>
                <w:rFonts w:ascii="Comic Neue" w:hAnsi="Comic Neue"/>
                <w:sz w:val="14"/>
                <w:szCs w:val="14"/>
              </w:rPr>
              <w:t>To understand how motors are used in electrical products.</w:t>
            </w:r>
          </w:p>
          <w:p w14:paraId="49DA9A87" w14:textId="24EEF280" w:rsidR="003E0AC7" w:rsidRPr="0032191F" w:rsidRDefault="003E0AC7" w:rsidP="003E0AC7">
            <w:pPr>
              <w:pStyle w:val="ListParagraph"/>
              <w:numPr>
                <w:ilvl w:val="0"/>
                <w:numId w:val="13"/>
              </w:numPr>
              <w:rPr>
                <w:rFonts w:ascii="Comic Neue" w:hAnsi="Comic Neue"/>
                <w:sz w:val="14"/>
                <w:szCs w:val="14"/>
              </w:rPr>
            </w:pPr>
            <w:r w:rsidRPr="0032191F">
              <w:rPr>
                <w:rFonts w:ascii="Comic Neue" w:hAnsi="Comic Neue"/>
                <w:sz w:val="14"/>
                <w:szCs w:val="14"/>
              </w:rPr>
              <w:t>To investigate an existing product to determine the factors that affect the product's form and function.</w:t>
            </w:r>
          </w:p>
          <w:p w14:paraId="2D18E671" w14:textId="49FAA550" w:rsidR="003E0AC7" w:rsidRPr="0032191F" w:rsidRDefault="003E0AC7" w:rsidP="003E0AC7">
            <w:pPr>
              <w:pStyle w:val="ListParagraph"/>
              <w:numPr>
                <w:ilvl w:val="0"/>
                <w:numId w:val="13"/>
              </w:numPr>
              <w:rPr>
                <w:rFonts w:ascii="Comic Neue" w:hAnsi="Comic Neue"/>
                <w:sz w:val="14"/>
                <w:szCs w:val="14"/>
              </w:rPr>
            </w:pPr>
            <w:r w:rsidRPr="0032191F">
              <w:rPr>
                <w:rFonts w:ascii="Comic Neue" w:hAnsi="Comic Neue"/>
                <w:sz w:val="14"/>
                <w:szCs w:val="14"/>
              </w:rPr>
              <w:t>To put findings from research into practice to develop an improved product.</w:t>
            </w:r>
          </w:p>
          <w:p w14:paraId="2FF14A64" w14:textId="478CE1C0" w:rsidR="003E0AC7" w:rsidRDefault="003E0AC7" w:rsidP="003E0AC7">
            <w:pPr>
              <w:pStyle w:val="ListParagraph"/>
              <w:numPr>
                <w:ilvl w:val="0"/>
                <w:numId w:val="13"/>
              </w:numPr>
              <w:rPr>
                <w:rFonts w:ascii="Comic Neue" w:hAnsi="Comic Neue"/>
                <w:sz w:val="14"/>
                <w:szCs w:val="14"/>
              </w:rPr>
            </w:pPr>
            <w:r w:rsidRPr="0032191F">
              <w:rPr>
                <w:rFonts w:ascii="Comic Neue" w:hAnsi="Comic Neue"/>
                <w:sz w:val="14"/>
                <w:szCs w:val="14"/>
              </w:rPr>
              <w:t>To develop a DIY kit for another individual to assemble their product.</w:t>
            </w:r>
          </w:p>
          <w:p w14:paraId="56C4B8D2" w14:textId="77777777" w:rsidR="003E0AC7" w:rsidRPr="008E3942" w:rsidRDefault="003E0AC7" w:rsidP="003E0AC7">
            <w:pPr>
              <w:pStyle w:val="ListParagraph"/>
              <w:ind w:left="360"/>
              <w:rPr>
                <w:rFonts w:ascii="Comic Neue" w:hAnsi="Comic Neue"/>
                <w:sz w:val="14"/>
                <w:szCs w:val="14"/>
              </w:rPr>
            </w:pPr>
          </w:p>
          <w:p w14:paraId="6D42204E" w14:textId="3E1681E7" w:rsidR="003E0AC7" w:rsidRPr="008B6D69" w:rsidRDefault="003E0AC7" w:rsidP="003E0AC7">
            <w:pPr>
              <w:rPr>
                <w:rFonts w:ascii="Arial" w:hAnsi="Arial" w:cs="Arial"/>
                <w:color w:val="FF0000"/>
                <w:sz w:val="14"/>
                <w:szCs w:val="14"/>
                <w:shd w:val="clear" w:color="auto" w:fill="FFFFFF"/>
              </w:rPr>
            </w:pPr>
          </w:p>
        </w:tc>
        <w:tc>
          <w:tcPr>
            <w:tcW w:w="5245" w:type="dxa"/>
            <w:gridSpan w:val="2"/>
            <w:shd w:val="clear" w:color="auto" w:fill="FFFFFF" w:themeFill="background1"/>
          </w:tcPr>
          <w:p w14:paraId="2389F0DD" w14:textId="77777777" w:rsidR="003E0AC7" w:rsidRDefault="003E0AC7" w:rsidP="003E0AC7">
            <w:pPr>
              <w:jc w:val="center"/>
              <w:rPr>
                <w:rFonts w:ascii="Comic Neue" w:eastAsia="Comic Neue" w:hAnsi="Comic Neue" w:cs="Comic Neue"/>
                <w:sz w:val="14"/>
                <w:szCs w:val="14"/>
              </w:rPr>
            </w:pPr>
            <w:r w:rsidRPr="008B6D69">
              <w:rPr>
                <w:rFonts w:ascii="Comic Neue" w:eastAsia="Comic Neue" w:hAnsi="Comic Neue" w:cs="Comic Neue"/>
                <w:sz w:val="14"/>
                <w:szCs w:val="14"/>
              </w:rPr>
              <w:t xml:space="preserve">Focussing on nutrition, children research and modify a traditional beef bolognaise recipe to make it healthier and cook their new improved version. </w:t>
            </w:r>
          </w:p>
          <w:p w14:paraId="18466580" w14:textId="77777777" w:rsidR="003E0AC7" w:rsidRDefault="003E0AC7" w:rsidP="003E0AC7">
            <w:pPr>
              <w:jc w:val="center"/>
              <w:rPr>
                <w:rFonts w:ascii="Comic Neue" w:eastAsia="Comic Neue" w:hAnsi="Comic Neue" w:cs="Comic Neue"/>
                <w:sz w:val="14"/>
                <w:szCs w:val="14"/>
              </w:rPr>
            </w:pPr>
          </w:p>
          <w:p w14:paraId="599212B9" w14:textId="77777777" w:rsidR="003E0AC7" w:rsidRPr="0049510C" w:rsidRDefault="003E0AC7" w:rsidP="003E0AC7">
            <w:pPr>
              <w:pStyle w:val="ListParagraph"/>
              <w:numPr>
                <w:ilvl w:val="0"/>
                <w:numId w:val="15"/>
              </w:numPr>
              <w:rPr>
                <w:rFonts w:ascii="Comic Neue" w:eastAsia="Comic Neue" w:hAnsi="Comic Neue" w:cs="Comic Neue"/>
                <w:sz w:val="14"/>
                <w:szCs w:val="14"/>
              </w:rPr>
            </w:pPr>
            <w:r w:rsidRPr="0049510C">
              <w:rPr>
                <w:rFonts w:ascii="Comic Neue" w:eastAsia="Comic Neue" w:hAnsi="Comic Neue" w:cs="Comic Neue"/>
                <w:sz w:val="14"/>
                <w:szCs w:val="14"/>
              </w:rPr>
              <w:t>To understand where food comes from</w:t>
            </w:r>
          </w:p>
          <w:p w14:paraId="152B91F3" w14:textId="77777777" w:rsidR="003E0AC7" w:rsidRPr="0049510C" w:rsidRDefault="003E0AC7" w:rsidP="003E0AC7">
            <w:pPr>
              <w:pStyle w:val="ListParagraph"/>
              <w:numPr>
                <w:ilvl w:val="0"/>
                <w:numId w:val="15"/>
              </w:numPr>
              <w:rPr>
                <w:rFonts w:ascii="Comic Neue" w:eastAsia="Comic Neue" w:hAnsi="Comic Neue" w:cs="Comic Neue"/>
                <w:sz w:val="14"/>
                <w:szCs w:val="14"/>
              </w:rPr>
            </w:pPr>
            <w:r w:rsidRPr="0049510C">
              <w:rPr>
                <w:rFonts w:ascii="Comic Neue" w:eastAsia="Comic Neue" w:hAnsi="Comic Neue" w:cs="Comic Neue"/>
                <w:sz w:val="14"/>
                <w:szCs w:val="14"/>
              </w:rPr>
              <w:t>To understand the term ‘healthy’</w:t>
            </w:r>
          </w:p>
          <w:p w14:paraId="6CF67225" w14:textId="77777777" w:rsidR="003E0AC7" w:rsidRPr="0049510C" w:rsidRDefault="003E0AC7" w:rsidP="003E0AC7">
            <w:pPr>
              <w:pStyle w:val="ListParagraph"/>
              <w:numPr>
                <w:ilvl w:val="0"/>
                <w:numId w:val="15"/>
              </w:numPr>
              <w:rPr>
                <w:rFonts w:ascii="Comic Neue" w:eastAsia="Comic Neue" w:hAnsi="Comic Neue" w:cs="Comic Neue"/>
                <w:sz w:val="14"/>
                <w:szCs w:val="14"/>
              </w:rPr>
            </w:pPr>
            <w:r w:rsidRPr="0049510C">
              <w:rPr>
                <w:rFonts w:ascii="Comic Neue" w:eastAsia="Comic Neue" w:hAnsi="Comic Neue" w:cs="Comic Neue"/>
                <w:sz w:val="14"/>
                <w:szCs w:val="14"/>
              </w:rPr>
              <w:t>To adapt a traditional recipe</w:t>
            </w:r>
          </w:p>
          <w:p w14:paraId="382E13A5" w14:textId="77777777" w:rsidR="003E0AC7" w:rsidRDefault="003E0AC7" w:rsidP="003E0AC7">
            <w:pPr>
              <w:pStyle w:val="ListParagraph"/>
              <w:numPr>
                <w:ilvl w:val="0"/>
                <w:numId w:val="15"/>
              </w:numPr>
              <w:rPr>
                <w:rFonts w:ascii="Comic Neue" w:eastAsia="Comic Neue" w:hAnsi="Comic Neue" w:cs="Comic Neue"/>
                <w:sz w:val="14"/>
                <w:szCs w:val="14"/>
              </w:rPr>
            </w:pPr>
            <w:r w:rsidRPr="0049510C">
              <w:rPr>
                <w:rFonts w:ascii="Comic Neue" w:eastAsia="Comic Neue" w:hAnsi="Comic Neue" w:cs="Comic Neue"/>
                <w:sz w:val="14"/>
                <w:szCs w:val="14"/>
              </w:rPr>
              <w:t>To complete a food product</w:t>
            </w:r>
          </w:p>
          <w:p w14:paraId="30CE2197" w14:textId="76764050" w:rsidR="003E0AC7" w:rsidRPr="0049510C" w:rsidRDefault="003E0AC7" w:rsidP="003E0AC7">
            <w:pPr>
              <w:rPr>
                <w:rFonts w:ascii="Comic Neue" w:eastAsia="Comic Neue" w:hAnsi="Comic Neue" w:cs="Comic Neue"/>
                <w:sz w:val="14"/>
                <w:szCs w:val="14"/>
              </w:rPr>
            </w:pPr>
          </w:p>
        </w:tc>
        <w:tc>
          <w:tcPr>
            <w:tcW w:w="4961" w:type="dxa"/>
            <w:gridSpan w:val="2"/>
            <w:shd w:val="clear" w:color="auto" w:fill="FFFFFF" w:themeFill="background1"/>
          </w:tcPr>
          <w:p w14:paraId="12B47244" w14:textId="77777777" w:rsidR="003E0AC7" w:rsidRPr="008B6D69" w:rsidRDefault="003E0AC7" w:rsidP="003E0AC7">
            <w:pPr>
              <w:jc w:val="center"/>
              <w:rPr>
                <w:rFonts w:ascii="Comic Neue" w:hAnsi="Comic Neue"/>
                <w:sz w:val="14"/>
                <w:szCs w:val="14"/>
              </w:rPr>
            </w:pPr>
            <w:r w:rsidRPr="008B6D69">
              <w:rPr>
                <w:rFonts w:ascii="Comic Neue" w:hAnsi="Comic Neue"/>
                <w:sz w:val="14"/>
                <w:szCs w:val="14"/>
              </w:rPr>
              <w:t xml:space="preserve">After choosing a simple story or nursery rhyme, children create a four-page pop-up storybook design. They will also add accompanying captions, incorporating a range of mechanisms and decorative features, </w:t>
            </w:r>
            <w:proofErr w:type="gramStart"/>
            <w:r w:rsidRPr="008B6D69">
              <w:rPr>
                <w:rFonts w:ascii="Comic Neue" w:hAnsi="Comic Neue"/>
                <w:sz w:val="14"/>
                <w:szCs w:val="14"/>
              </w:rPr>
              <w:t>including:</w:t>
            </w:r>
            <w:proofErr w:type="gramEnd"/>
            <w:r w:rsidRPr="008B6D69">
              <w:rPr>
                <w:rFonts w:ascii="Comic Neue" w:hAnsi="Comic Neue"/>
                <w:sz w:val="14"/>
                <w:szCs w:val="14"/>
              </w:rPr>
              <w:t xml:space="preserve"> structures, levers, sliders, layers and spacers</w:t>
            </w:r>
          </w:p>
          <w:p w14:paraId="2F9054C6" w14:textId="77777777" w:rsidR="003E0AC7" w:rsidRDefault="003E0AC7" w:rsidP="003E0AC7">
            <w:pPr>
              <w:jc w:val="center"/>
              <w:rPr>
                <w:rFonts w:ascii="Comic Neue" w:hAnsi="Comic Neue"/>
                <w:sz w:val="14"/>
                <w:szCs w:val="14"/>
              </w:rPr>
            </w:pPr>
          </w:p>
          <w:p w14:paraId="4F110100" w14:textId="77777777" w:rsidR="003E0AC7" w:rsidRPr="0049510C" w:rsidRDefault="003E0AC7" w:rsidP="003E0AC7">
            <w:pPr>
              <w:pStyle w:val="ListParagraph"/>
              <w:numPr>
                <w:ilvl w:val="0"/>
                <w:numId w:val="17"/>
              </w:numPr>
              <w:rPr>
                <w:rFonts w:ascii="Comic Neue" w:eastAsia="Comic Neue" w:hAnsi="Comic Neue" w:cs="Comic Neue"/>
                <w:sz w:val="14"/>
                <w:szCs w:val="14"/>
              </w:rPr>
            </w:pPr>
            <w:r w:rsidRPr="0049510C">
              <w:rPr>
                <w:rFonts w:ascii="Comic Neue" w:eastAsia="Comic Neue" w:hAnsi="Comic Neue" w:cs="Comic Neue"/>
                <w:sz w:val="14"/>
                <w:szCs w:val="14"/>
              </w:rPr>
              <w:t>To design a pop-up book</w:t>
            </w:r>
          </w:p>
          <w:p w14:paraId="5A604B5E" w14:textId="77777777" w:rsidR="003E0AC7" w:rsidRPr="0049510C" w:rsidRDefault="003E0AC7" w:rsidP="003E0AC7">
            <w:pPr>
              <w:pStyle w:val="ListParagraph"/>
              <w:numPr>
                <w:ilvl w:val="0"/>
                <w:numId w:val="17"/>
              </w:numPr>
              <w:rPr>
                <w:rFonts w:ascii="Comic Neue" w:eastAsia="Comic Neue" w:hAnsi="Comic Neue" w:cs="Comic Neue"/>
                <w:sz w:val="14"/>
                <w:szCs w:val="14"/>
              </w:rPr>
            </w:pPr>
            <w:r w:rsidRPr="0049510C">
              <w:rPr>
                <w:rFonts w:ascii="Comic Neue" w:eastAsia="Comic Neue" w:hAnsi="Comic Neue" w:cs="Comic Neue"/>
                <w:sz w:val="14"/>
                <w:szCs w:val="14"/>
              </w:rPr>
              <w:t xml:space="preserve">To follow my design brief to make my </w:t>
            </w:r>
            <w:proofErr w:type="spellStart"/>
            <w:proofErr w:type="gramStart"/>
            <w:r w:rsidRPr="0049510C">
              <w:rPr>
                <w:rFonts w:ascii="Comic Neue" w:eastAsia="Comic Neue" w:hAnsi="Comic Neue" w:cs="Comic Neue"/>
                <w:sz w:val="14"/>
                <w:szCs w:val="14"/>
              </w:rPr>
              <w:t>pop up</w:t>
            </w:r>
            <w:proofErr w:type="spellEnd"/>
            <w:proofErr w:type="gramEnd"/>
            <w:r w:rsidRPr="0049510C">
              <w:rPr>
                <w:rFonts w:ascii="Comic Neue" w:eastAsia="Comic Neue" w:hAnsi="Comic Neue" w:cs="Comic Neue"/>
                <w:sz w:val="14"/>
                <w:szCs w:val="14"/>
              </w:rPr>
              <w:t xml:space="preserve"> book</w:t>
            </w:r>
          </w:p>
          <w:p w14:paraId="3B384458" w14:textId="77777777" w:rsidR="003E0AC7" w:rsidRDefault="003E0AC7" w:rsidP="003E0AC7">
            <w:pPr>
              <w:pStyle w:val="ListParagraph"/>
              <w:numPr>
                <w:ilvl w:val="0"/>
                <w:numId w:val="17"/>
              </w:numPr>
              <w:rPr>
                <w:rFonts w:ascii="Comic Neue" w:eastAsia="Comic Neue" w:hAnsi="Comic Neue" w:cs="Comic Neue"/>
                <w:sz w:val="14"/>
                <w:szCs w:val="14"/>
              </w:rPr>
            </w:pPr>
            <w:r w:rsidRPr="0049510C">
              <w:rPr>
                <w:rFonts w:ascii="Comic Neue" w:eastAsia="Comic Neue" w:hAnsi="Comic Neue" w:cs="Comic Neue"/>
                <w:sz w:val="14"/>
                <w:szCs w:val="14"/>
              </w:rPr>
              <w:t>To use layers and spacers to cover the working of mechanisms</w:t>
            </w:r>
          </w:p>
          <w:p w14:paraId="605B9005" w14:textId="2578187B" w:rsidR="003E0AC7" w:rsidRPr="0049510C" w:rsidRDefault="003E0AC7" w:rsidP="003E0AC7">
            <w:pPr>
              <w:pStyle w:val="ListParagraph"/>
              <w:numPr>
                <w:ilvl w:val="0"/>
                <w:numId w:val="18"/>
              </w:numPr>
              <w:rPr>
                <w:rFonts w:asciiTheme="minorHAnsi" w:hAnsiTheme="minorHAnsi" w:cstheme="minorHAnsi"/>
                <w:sz w:val="14"/>
                <w:szCs w:val="14"/>
              </w:rPr>
            </w:pPr>
            <w:r w:rsidRPr="0049510C">
              <w:rPr>
                <w:rFonts w:ascii="Comic Neue" w:eastAsia="Comic Neue" w:hAnsi="Comic Neue" w:cs="Comic Neue"/>
                <w:sz w:val="14"/>
                <w:szCs w:val="14"/>
              </w:rPr>
              <w:t>To create a high-quality product suitable for a target user</w:t>
            </w:r>
          </w:p>
        </w:tc>
      </w:tr>
      <w:tr w:rsidR="003E0AC7" w:rsidRPr="000B051C" w14:paraId="6AB9EFD5" w14:textId="77777777" w:rsidTr="00A61375">
        <w:trPr>
          <w:gridAfter w:val="1"/>
          <w:wAfter w:w="236" w:type="dxa"/>
          <w:trHeight w:val="49"/>
        </w:trPr>
        <w:tc>
          <w:tcPr>
            <w:tcW w:w="958" w:type="dxa"/>
            <w:vMerge w:val="restart"/>
            <w:shd w:val="clear" w:color="auto" w:fill="DEEAF6" w:themeFill="accent5" w:themeFillTint="33"/>
            <w:vAlign w:val="center"/>
          </w:tcPr>
          <w:p w14:paraId="24F52439" w14:textId="77777777" w:rsidR="003E0AC7" w:rsidRPr="00DC6DD5" w:rsidRDefault="003E0AC7" w:rsidP="003E0AC7">
            <w:pPr>
              <w:jc w:val="center"/>
              <w:rPr>
                <w:rFonts w:ascii="Calibri" w:hAnsi="Calibri" w:cs="Calibri"/>
                <w:b/>
                <w:sz w:val="24"/>
                <w:szCs w:val="24"/>
              </w:rPr>
            </w:pPr>
            <w:r w:rsidRPr="00DC6DD5">
              <w:rPr>
                <w:rFonts w:ascii="Calibri" w:hAnsi="Calibri" w:cs="Calibri"/>
                <w:b/>
                <w:sz w:val="24"/>
                <w:szCs w:val="24"/>
              </w:rPr>
              <w:t>Year 6</w:t>
            </w:r>
          </w:p>
        </w:tc>
        <w:tc>
          <w:tcPr>
            <w:tcW w:w="4707" w:type="dxa"/>
            <w:shd w:val="clear" w:color="auto" w:fill="FBE4D5" w:themeFill="accent2" w:themeFillTint="33"/>
          </w:tcPr>
          <w:p w14:paraId="482FF743" w14:textId="77777777" w:rsidR="003E0AC7" w:rsidRDefault="003E0AC7" w:rsidP="003E0AC7">
            <w:pPr>
              <w:jc w:val="center"/>
              <w:rPr>
                <w:rFonts w:asciiTheme="minorHAnsi" w:hAnsiTheme="minorHAnsi" w:cstheme="minorBidi"/>
                <w:b/>
                <w:bCs/>
                <w:color w:val="FF0000"/>
              </w:rPr>
            </w:pPr>
            <w:r w:rsidRPr="6D7D54B3">
              <w:rPr>
                <w:rFonts w:asciiTheme="minorHAnsi" w:hAnsiTheme="minorHAnsi" w:cstheme="minorBidi"/>
                <w:b/>
                <w:bCs/>
                <w:color w:val="FF0000"/>
              </w:rPr>
              <w:t>Cooking and Nutrition</w:t>
            </w:r>
          </w:p>
          <w:p w14:paraId="6B7B6237" w14:textId="551973F2" w:rsidR="003E0AC7" w:rsidRPr="00CF526B" w:rsidRDefault="003E0AC7" w:rsidP="003E0AC7">
            <w:pPr>
              <w:jc w:val="center"/>
              <w:rPr>
                <w:rFonts w:ascii="Calibri" w:hAnsi="Calibri" w:cs="Calibri"/>
                <w:b/>
                <w:bCs/>
              </w:rPr>
            </w:pPr>
            <w:r w:rsidRPr="6D7D54B3">
              <w:rPr>
                <w:rFonts w:asciiTheme="minorHAnsi" w:hAnsiTheme="minorHAnsi" w:cstheme="minorBidi"/>
                <w:b/>
                <w:bCs/>
              </w:rPr>
              <w:t xml:space="preserve">Come </w:t>
            </w:r>
            <w:r w:rsidR="001657E3">
              <w:rPr>
                <w:rFonts w:asciiTheme="minorHAnsi" w:hAnsiTheme="minorHAnsi" w:cstheme="minorBidi"/>
                <w:b/>
                <w:bCs/>
              </w:rPr>
              <w:t>D</w:t>
            </w:r>
            <w:r w:rsidRPr="6D7D54B3">
              <w:rPr>
                <w:rFonts w:asciiTheme="minorHAnsi" w:hAnsiTheme="minorHAnsi" w:cstheme="minorBidi"/>
                <w:b/>
                <w:bCs/>
              </w:rPr>
              <w:t xml:space="preserve">ine </w:t>
            </w:r>
            <w:proofErr w:type="gramStart"/>
            <w:r w:rsidR="001657E3">
              <w:rPr>
                <w:rFonts w:asciiTheme="minorHAnsi" w:hAnsiTheme="minorHAnsi" w:cstheme="minorBidi"/>
                <w:b/>
                <w:bCs/>
              </w:rPr>
              <w:t>W</w:t>
            </w:r>
            <w:r w:rsidRPr="6D7D54B3">
              <w:rPr>
                <w:rFonts w:asciiTheme="minorHAnsi" w:hAnsiTheme="minorHAnsi" w:cstheme="minorBidi"/>
                <w:b/>
                <w:bCs/>
              </w:rPr>
              <w:t>ith</w:t>
            </w:r>
            <w:proofErr w:type="gramEnd"/>
            <w:r w:rsidRPr="6D7D54B3">
              <w:rPr>
                <w:rFonts w:asciiTheme="minorHAnsi" w:hAnsiTheme="minorHAnsi" w:cstheme="minorBidi"/>
                <w:b/>
                <w:bCs/>
              </w:rPr>
              <w:t xml:space="preserve"> </w:t>
            </w:r>
            <w:r w:rsidR="001657E3">
              <w:rPr>
                <w:rFonts w:asciiTheme="minorHAnsi" w:hAnsiTheme="minorHAnsi" w:cstheme="minorBidi"/>
                <w:b/>
                <w:bCs/>
              </w:rPr>
              <w:t>M</w:t>
            </w:r>
            <w:r w:rsidRPr="6D7D54B3">
              <w:rPr>
                <w:rFonts w:asciiTheme="minorHAnsi" w:hAnsiTheme="minorHAnsi" w:cstheme="minorBidi"/>
                <w:b/>
                <w:bCs/>
              </w:rPr>
              <w:t>e</w:t>
            </w:r>
          </w:p>
        </w:tc>
        <w:tc>
          <w:tcPr>
            <w:tcW w:w="5245" w:type="dxa"/>
            <w:gridSpan w:val="2"/>
            <w:shd w:val="clear" w:color="auto" w:fill="FBE4D5" w:themeFill="accent2" w:themeFillTint="33"/>
          </w:tcPr>
          <w:p w14:paraId="4D5DB1BB" w14:textId="19B20F68" w:rsidR="003E0AC7" w:rsidRDefault="003E0AC7" w:rsidP="003E0AC7">
            <w:pPr>
              <w:jc w:val="center"/>
              <w:rPr>
                <w:rFonts w:ascii="Calibri" w:hAnsi="Calibri" w:cs="Calibri"/>
                <w:b/>
                <w:bCs/>
                <w:color w:val="FF0000"/>
              </w:rPr>
            </w:pPr>
            <w:r w:rsidRPr="6D7D54B3">
              <w:rPr>
                <w:rFonts w:ascii="Calibri" w:hAnsi="Calibri" w:cs="Calibri"/>
                <w:b/>
                <w:bCs/>
                <w:color w:val="FF0000"/>
              </w:rPr>
              <w:t xml:space="preserve">Digital </w:t>
            </w:r>
            <w:r w:rsidR="003B61C1">
              <w:rPr>
                <w:rFonts w:ascii="Calibri" w:hAnsi="Calibri" w:cs="Calibri"/>
                <w:b/>
                <w:bCs/>
                <w:color w:val="FF0000"/>
              </w:rPr>
              <w:t>W</w:t>
            </w:r>
            <w:r w:rsidRPr="6D7D54B3">
              <w:rPr>
                <w:rFonts w:ascii="Calibri" w:hAnsi="Calibri" w:cs="Calibri"/>
                <w:b/>
                <w:bCs/>
                <w:color w:val="FF0000"/>
              </w:rPr>
              <w:t>orld</w:t>
            </w:r>
          </w:p>
          <w:p w14:paraId="7773CB11" w14:textId="550C411F" w:rsidR="003E0AC7" w:rsidRPr="00CF526B" w:rsidRDefault="003E0AC7" w:rsidP="003E0AC7">
            <w:pPr>
              <w:jc w:val="center"/>
              <w:rPr>
                <w:rFonts w:ascii="Calibri" w:hAnsi="Calibri" w:cs="Calibri"/>
                <w:b/>
                <w:bCs/>
              </w:rPr>
            </w:pPr>
            <w:r w:rsidRPr="6D7D54B3">
              <w:rPr>
                <w:rFonts w:ascii="Calibri" w:hAnsi="Calibri" w:cs="Calibri"/>
                <w:b/>
                <w:bCs/>
              </w:rPr>
              <w:t xml:space="preserve">Navigating </w:t>
            </w:r>
            <w:r w:rsidR="001657E3">
              <w:rPr>
                <w:rFonts w:ascii="Calibri" w:hAnsi="Calibri" w:cs="Calibri"/>
                <w:b/>
                <w:bCs/>
              </w:rPr>
              <w:t>T</w:t>
            </w:r>
            <w:r w:rsidRPr="6D7D54B3">
              <w:rPr>
                <w:rFonts w:ascii="Calibri" w:hAnsi="Calibri" w:cs="Calibri"/>
                <w:b/>
                <w:bCs/>
              </w:rPr>
              <w:t xml:space="preserve">he </w:t>
            </w:r>
            <w:r w:rsidR="001657E3">
              <w:rPr>
                <w:rFonts w:ascii="Calibri" w:hAnsi="Calibri" w:cs="Calibri"/>
                <w:b/>
                <w:bCs/>
              </w:rPr>
              <w:t>W</w:t>
            </w:r>
            <w:r w:rsidRPr="6D7D54B3">
              <w:rPr>
                <w:rFonts w:ascii="Calibri" w:hAnsi="Calibri" w:cs="Calibri"/>
                <w:b/>
                <w:bCs/>
              </w:rPr>
              <w:t>orld</w:t>
            </w:r>
          </w:p>
        </w:tc>
        <w:tc>
          <w:tcPr>
            <w:tcW w:w="4961" w:type="dxa"/>
            <w:gridSpan w:val="2"/>
            <w:shd w:val="clear" w:color="auto" w:fill="FBE4D5" w:themeFill="accent2" w:themeFillTint="33"/>
          </w:tcPr>
          <w:p w14:paraId="57C72348" w14:textId="08457D5A" w:rsidR="003E0AC7" w:rsidRDefault="003E0AC7" w:rsidP="003E0AC7">
            <w:pPr>
              <w:jc w:val="center"/>
              <w:rPr>
                <w:rFonts w:ascii="Calibri" w:hAnsi="Calibri" w:cs="Calibri"/>
                <w:b/>
                <w:bCs/>
                <w:color w:val="FF0000"/>
              </w:rPr>
            </w:pPr>
            <w:r w:rsidRPr="6D7D54B3">
              <w:rPr>
                <w:rFonts w:ascii="Calibri" w:hAnsi="Calibri" w:cs="Calibri"/>
                <w:b/>
                <w:bCs/>
                <w:color w:val="FF0000"/>
              </w:rPr>
              <w:t>Structure</w:t>
            </w:r>
            <w:r w:rsidR="00BF47AB">
              <w:rPr>
                <w:rFonts w:ascii="Calibri" w:hAnsi="Calibri" w:cs="Calibri"/>
                <w:b/>
                <w:bCs/>
                <w:color w:val="FF0000"/>
              </w:rPr>
              <w:t>s</w:t>
            </w:r>
          </w:p>
          <w:p w14:paraId="2D95E689" w14:textId="0C2678AF" w:rsidR="003E0AC7" w:rsidRPr="00CF526B" w:rsidRDefault="003E0AC7" w:rsidP="003E0AC7">
            <w:pPr>
              <w:jc w:val="center"/>
              <w:rPr>
                <w:rFonts w:ascii="Calibri" w:hAnsi="Calibri" w:cs="Calibri"/>
                <w:b/>
                <w:bCs/>
                <w:color w:val="FF0000"/>
              </w:rPr>
            </w:pPr>
            <w:r w:rsidRPr="6D7D54B3">
              <w:rPr>
                <w:rFonts w:ascii="Calibri" w:hAnsi="Calibri" w:cs="Calibri"/>
                <w:b/>
                <w:bCs/>
              </w:rPr>
              <w:t>Playgrounds</w:t>
            </w:r>
          </w:p>
        </w:tc>
      </w:tr>
      <w:tr w:rsidR="003E0AC7" w:rsidRPr="000B051C" w14:paraId="46AB8D70" w14:textId="77777777" w:rsidTr="00A61375">
        <w:trPr>
          <w:gridAfter w:val="1"/>
          <w:wAfter w:w="236" w:type="dxa"/>
          <w:trHeight w:val="409"/>
        </w:trPr>
        <w:tc>
          <w:tcPr>
            <w:tcW w:w="958" w:type="dxa"/>
            <w:vMerge/>
            <w:vAlign w:val="center"/>
          </w:tcPr>
          <w:p w14:paraId="7A32A4F4" w14:textId="77777777" w:rsidR="003E0AC7" w:rsidRPr="00DC6DD5" w:rsidRDefault="003E0AC7" w:rsidP="003E0AC7">
            <w:pPr>
              <w:jc w:val="center"/>
              <w:rPr>
                <w:rFonts w:ascii="Calibri" w:hAnsi="Calibri" w:cs="Calibri"/>
                <w:b/>
                <w:sz w:val="24"/>
                <w:szCs w:val="24"/>
              </w:rPr>
            </w:pPr>
          </w:p>
        </w:tc>
        <w:tc>
          <w:tcPr>
            <w:tcW w:w="4707" w:type="dxa"/>
            <w:shd w:val="clear" w:color="auto" w:fill="FFFFFF" w:themeFill="background1"/>
          </w:tcPr>
          <w:p w14:paraId="6CFCB5F5" w14:textId="77777777" w:rsidR="003E0AC7" w:rsidRDefault="003E0AC7" w:rsidP="003E0AC7">
            <w:pPr>
              <w:jc w:val="center"/>
              <w:rPr>
                <w:rFonts w:ascii="Comic Neue" w:eastAsia="Comic Neue" w:hAnsi="Comic Neue" w:cs="Comic Neue"/>
                <w:sz w:val="14"/>
                <w:szCs w:val="14"/>
              </w:rPr>
            </w:pPr>
            <w:r w:rsidRPr="0049510C">
              <w:rPr>
                <w:rFonts w:ascii="Comic Neue" w:eastAsia="Comic Neue" w:hAnsi="Comic Neue" w:cs="Comic Neue"/>
                <w:sz w:val="14"/>
                <w:szCs w:val="14"/>
              </w:rPr>
              <w:t xml:space="preserve">Research and prepare a three-course meal. Taste-test and score their food. Research the journey of their main ingredient from ‘farm to fork’. </w:t>
            </w:r>
          </w:p>
          <w:p w14:paraId="07F28DB3" w14:textId="77777777" w:rsidR="003E0AC7" w:rsidRDefault="003E0AC7" w:rsidP="003E0AC7">
            <w:pPr>
              <w:jc w:val="center"/>
              <w:rPr>
                <w:rFonts w:ascii="Comic Neue" w:eastAsia="Comic Neue" w:hAnsi="Comic Neue" w:cs="Comic Neue"/>
                <w:sz w:val="14"/>
                <w:szCs w:val="14"/>
              </w:rPr>
            </w:pPr>
          </w:p>
          <w:p w14:paraId="4BAD7454" w14:textId="77777777" w:rsidR="003E0AC7" w:rsidRPr="0049510C" w:rsidRDefault="003E0AC7" w:rsidP="003E0AC7">
            <w:pPr>
              <w:pStyle w:val="ListParagraph"/>
              <w:numPr>
                <w:ilvl w:val="0"/>
                <w:numId w:val="19"/>
              </w:numPr>
              <w:rPr>
                <w:rFonts w:ascii="Comic Neue" w:eastAsia="Comic Neue" w:hAnsi="Comic Neue" w:cs="Comic Neue"/>
                <w:sz w:val="14"/>
                <w:szCs w:val="14"/>
              </w:rPr>
            </w:pPr>
            <w:r w:rsidRPr="0049510C">
              <w:rPr>
                <w:rFonts w:ascii="Comic Neue" w:eastAsia="Comic Neue" w:hAnsi="Comic Neue" w:cs="Comic Neue"/>
                <w:sz w:val="14"/>
                <w:szCs w:val="14"/>
              </w:rPr>
              <w:t>To research and design a three-course meal</w:t>
            </w:r>
          </w:p>
          <w:p w14:paraId="23919D90" w14:textId="77777777" w:rsidR="003E0AC7" w:rsidRDefault="003E0AC7" w:rsidP="003E0AC7">
            <w:pPr>
              <w:pStyle w:val="ListParagraph"/>
              <w:numPr>
                <w:ilvl w:val="0"/>
                <w:numId w:val="19"/>
              </w:numPr>
              <w:rPr>
                <w:rFonts w:ascii="Comic Neue" w:eastAsia="Comic Neue" w:hAnsi="Comic Neue" w:cs="Comic Neue"/>
                <w:sz w:val="14"/>
                <w:szCs w:val="14"/>
              </w:rPr>
            </w:pPr>
            <w:r w:rsidRPr="0049510C">
              <w:rPr>
                <w:rFonts w:ascii="Comic Neue" w:eastAsia="Comic Neue" w:hAnsi="Comic Neue" w:cs="Comic Neue"/>
                <w:sz w:val="14"/>
                <w:szCs w:val="14"/>
              </w:rPr>
              <w:t>To prepare a meal using a recipe</w:t>
            </w:r>
          </w:p>
          <w:p w14:paraId="20A22D52" w14:textId="77777777" w:rsidR="003E0AC7" w:rsidRPr="0049510C" w:rsidRDefault="003E0AC7" w:rsidP="003E0AC7">
            <w:pPr>
              <w:pStyle w:val="ListParagraph"/>
              <w:numPr>
                <w:ilvl w:val="0"/>
                <w:numId w:val="19"/>
              </w:numPr>
              <w:rPr>
                <w:rFonts w:ascii="Comic Neue" w:eastAsia="Comic Neue" w:hAnsi="Comic Neue" w:cs="Comic Neue"/>
                <w:sz w:val="14"/>
                <w:szCs w:val="14"/>
              </w:rPr>
            </w:pPr>
            <w:r w:rsidRPr="0049510C">
              <w:rPr>
                <w:rFonts w:ascii="Comic Neue" w:eastAsia="Comic Neue" w:hAnsi="Comic Neue" w:cs="Comic Neue"/>
                <w:sz w:val="14"/>
                <w:szCs w:val="14"/>
              </w:rPr>
              <w:t>To understand where their food comes from</w:t>
            </w:r>
            <w:r>
              <w:t xml:space="preserve"> </w:t>
            </w:r>
          </w:p>
          <w:p w14:paraId="19CAF7E6" w14:textId="77777777" w:rsidR="003E0AC7" w:rsidRDefault="003E0AC7" w:rsidP="003E0AC7">
            <w:pPr>
              <w:pStyle w:val="ListParagraph"/>
              <w:numPr>
                <w:ilvl w:val="0"/>
                <w:numId w:val="19"/>
              </w:numPr>
              <w:rPr>
                <w:rFonts w:ascii="Comic Neue" w:eastAsia="Comic Neue" w:hAnsi="Comic Neue" w:cs="Comic Neue"/>
                <w:sz w:val="14"/>
                <w:szCs w:val="14"/>
              </w:rPr>
            </w:pPr>
            <w:r w:rsidRPr="0049510C">
              <w:rPr>
                <w:rFonts w:ascii="Comic Neue" w:eastAsia="Comic Neue" w:hAnsi="Comic Neue" w:cs="Comic Neue"/>
                <w:sz w:val="14"/>
                <w:szCs w:val="14"/>
              </w:rPr>
              <w:t>To write up a recipe</w:t>
            </w:r>
          </w:p>
          <w:p w14:paraId="5F91B0D6" w14:textId="24565FB3" w:rsidR="003E0AC7" w:rsidRPr="0049510C" w:rsidRDefault="003E0AC7" w:rsidP="003E0AC7">
            <w:pPr>
              <w:pStyle w:val="ListParagraph"/>
              <w:ind w:left="360"/>
              <w:rPr>
                <w:rFonts w:ascii="Comic Neue" w:eastAsia="Comic Neue" w:hAnsi="Comic Neue" w:cs="Comic Neue"/>
                <w:sz w:val="14"/>
                <w:szCs w:val="14"/>
              </w:rPr>
            </w:pPr>
          </w:p>
        </w:tc>
        <w:tc>
          <w:tcPr>
            <w:tcW w:w="5245" w:type="dxa"/>
            <w:gridSpan w:val="2"/>
            <w:shd w:val="clear" w:color="auto" w:fill="FFFFFF" w:themeFill="background1"/>
          </w:tcPr>
          <w:p w14:paraId="5979CF82" w14:textId="77777777" w:rsidR="003E0AC7" w:rsidRDefault="003E0AC7" w:rsidP="003E0AC7">
            <w:pPr>
              <w:jc w:val="center"/>
              <w:rPr>
                <w:rFonts w:ascii="Comic Neue" w:hAnsi="Comic Neue"/>
                <w:sz w:val="14"/>
                <w:szCs w:val="14"/>
              </w:rPr>
            </w:pPr>
            <w:r w:rsidRPr="0049510C">
              <w:rPr>
                <w:rFonts w:ascii="Comic Neue" w:hAnsi="Comic Neue"/>
                <w:sz w:val="14"/>
                <w:szCs w:val="14"/>
              </w:rPr>
              <w:t xml:space="preserve">Program a navigation tool to produce a multifunctional device for trekkers. Combine 3D objects to form a complete product in CAD 3D modelling software. </w:t>
            </w:r>
          </w:p>
          <w:p w14:paraId="65274036" w14:textId="77777777" w:rsidR="003E0AC7" w:rsidRDefault="003E0AC7" w:rsidP="003E0AC7">
            <w:pPr>
              <w:jc w:val="center"/>
              <w:rPr>
                <w:rFonts w:ascii="Comic Neue" w:hAnsi="Comic Neue"/>
                <w:sz w:val="14"/>
                <w:szCs w:val="14"/>
              </w:rPr>
            </w:pPr>
          </w:p>
          <w:p w14:paraId="07D27B59" w14:textId="77777777" w:rsidR="003E0AC7" w:rsidRPr="0049510C" w:rsidRDefault="003E0AC7" w:rsidP="003E0AC7">
            <w:pPr>
              <w:pStyle w:val="ListParagraph"/>
              <w:numPr>
                <w:ilvl w:val="0"/>
                <w:numId w:val="20"/>
              </w:numPr>
              <w:rPr>
                <w:rFonts w:ascii="Comic Neue" w:eastAsia="Comic Neue" w:hAnsi="Comic Neue" w:cs="Comic Neue"/>
                <w:sz w:val="14"/>
                <w:szCs w:val="14"/>
              </w:rPr>
            </w:pPr>
            <w:r w:rsidRPr="0049510C">
              <w:rPr>
                <w:rFonts w:ascii="Comic Neue" w:eastAsia="Comic Neue" w:hAnsi="Comic Neue" w:cs="Comic Neue"/>
                <w:sz w:val="14"/>
                <w:szCs w:val="14"/>
              </w:rPr>
              <w:t>To write a design brief and criteria based on a client request</w:t>
            </w:r>
          </w:p>
          <w:p w14:paraId="4CA754B6" w14:textId="77777777" w:rsidR="003E0AC7" w:rsidRPr="0049510C" w:rsidRDefault="003E0AC7" w:rsidP="003E0AC7">
            <w:pPr>
              <w:pStyle w:val="ListParagraph"/>
              <w:numPr>
                <w:ilvl w:val="0"/>
                <w:numId w:val="20"/>
              </w:numPr>
              <w:rPr>
                <w:rFonts w:ascii="Comic Neue" w:eastAsia="Comic Neue" w:hAnsi="Comic Neue" w:cs="Comic Neue"/>
                <w:sz w:val="14"/>
                <w:szCs w:val="14"/>
              </w:rPr>
            </w:pPr>
            <w:r w:rsidRPr="0049510C">
              <w:rPr>
                <w:rFonts w:ascii="Comic Neue" w:eastAsia="Comic Neue" w:hAnsi="Comic Neue" w:cs="Comic Neue"/>
                <w:sz w:val="14"/>
                <w:szCs w:val="14"/>
              </w:rPr>
              <w:t>To write a program to include multiple functions as part of a navigation device</w:t>
            </w:r>
          </w:p>
          <w:p w14:paraId="6D1376DD" w14:textId="77777777" w:rsidR="003E0AC7" w:rsidRPr="0049510C" w:rsidRDefault="003E0AC7" w:rsidP="003E0AC7">
            <w:pPr>
              <w:pStyle w:val="ListParagraph"/>
              <w:numPr>
                <w:ilvl w:val="0"/>
                <w:numId w:val="20"/>
              </w:numPr>
              <w:rPr>
                <w:rFonts w:ascii="Comic Neue" w:eastAsia="Comic Neue" w:hAnsi="Comic Neue" w:cs="Comic Neue"/>
                <w:sz w:val="14"/>
                <w:szCs w:val="14"/>
              </w:rPr>
            </w:pPr>
            <w:r w:rsidRPr="0049510C">
              <w:rPr>
                <w:rFonts w:ascii="Comic Neue" w:eastAsia="Comic Neue" w:hAnsi="Comic Neue" w:cs="Comic Neue"/>
                <w:sz w:val="14"/>
                <w:szCs w:val="14"/>
              </w:rPr>
              <w:t>To develop a sustainable product concept</w:t>
            </w:r>
          </w:p>
          <w:p w14:paraId="72AF0A5C" w14:textId="77777777" w:rsidR="003E0AC7" w:rsidRPr="0049510C" w:rsidRDefault="003E0AC7" w:rsidP="003E0AC7">
            <w:pPr>
              <w:pStyle w:val="ListParagraph"/>
              <w:numPr>
                <w:ilvl w:val="0"/>
                <w:numId w:val="20"/>
              </w:numPr>
              <w:rPr>
                <w:rFonts w:ascii="Comic Neue" w:eastAsia="Comic Neue" w:hAnsi="Comic Neue" w:cs="Comic Neue"/>
                <w:sz w:val="14"/>
                <w:szCs w:val="14"/>
              </w:rPr>
            </w:pPr>
            <w:r w:rsidRPr="0049510C">
              <w:rPr>
                <w:rFonts w:ascii="Comic Neue" w:eastAsia="Comic Neue" w:hAnsi="Comic Neue" w:cs="Comic Neue"/>
                <w:sz w:val="14"/>
                <w:szCs w:val="14"/>
              </w:rPr>
              <w:t>To develop 3D CAD skills to produce a virtual model</w:t>
            </w:r>
          </w:p>
          <w:p w14:paraId="7E350530" w14:textId="0A592DB9" w:rsidR="003E0AC7" w:rsidRPr="0049510C" w:rsidRDefault="003E0AC7" w:rsidP="003E0AC7">
            <w:pPr>
              <w:pStyle w:val="ListParagraph"/>
              <w:numPr>
                <w:ilvl w:val="0"/>
                <w:numId w:val="20"/>
              </w:numPr>
              <w:rPr>
                <w:rFonts w:ascii="Comic Neue" w:eastAsia="Comic Neue" w:hAnsi="Comic Neue" w:cs="Comic Neue"/>
                <w:sz w:val="14"/>
                <w:szCs w:val="14"/>
              </w:rPr>
            </w:pPr>
            <w:r w:rsidRPr="0049510C">
              <w:rPr>
                <w:rFonts w:ascii="Comic Neue" w:eastAsia="Comic Neue" w:hAnsi="Comic Neue" w:cs="Comic Neue"/>
                <w:sz w:val="14"/>
                <w:szCs w:val="14"/>
              </w:rPr>
              <w:t>To present a pitch to ‘sell’ the product to a specified client</w:t>
            </w:r>
          </w:p>
        </w:tc>
        <w:tc>
          <w:tcPr>
            <w:tcW w:w="4961" w:type="dxa"/>
            <w:gridSpan w:val="2"/>
            <w:shd w:val="clear" w:color="auto" w:fill="FFFFFF" w:themeFill="background1"/>
          </w:tcPr>
          <w:p w14:paraId="4C7395E1" w14:textId="65141399" w:rsidR="003E0AC7" w:rsidRDefault="003E0AC7" w:rsidP="003E0AC7">
            <w:pPr>
              <w:jc w:val="center"/>
              <w:rPr>
                <w:rFonts w:ascii="Comic Neue" w:eastAsia="Comic Neue" w:hAnsi="Comic Neue" w:cs="Comic Neue"/>
                <w:sz w:val="14"/>
                <w:szCs w:val="14"/>
              </w:rPr>
            </w:pPr>
            <w:r w:rsidRPr="0049510C">
              <w:rPr>
                <w:rFonts w:ascii="Comic Neue" w:eastAsia="Comic Neue" w:hAnsi="Comic Neue" w:cs="Comic Neue"/>
                <w:sz w:val="14"/>
                <w:szCs w:val="14"/>
              </w:rPr>
              <w:t>Design and create a model of a new playground featuring</w:t>
            </w:r>
            <w:r w:rsidR="00D80F58">
              <w:rPr>
                <w:rFonts w:ascii="Comic Neue" w:eastAsia="Comic Neue" w:hAnsi="Comic Neue" w:cs="Comic Neue"/>
                <w:sz w:val="14"/>
                <w:szCs w:val="14"/>
              </w:rPr>
              <w:t xml:space="preserve"> a pulley</w:t>
            </w:r>
            <w:r w:rsidR="0016271F">
              <w:rPr>
                <w:rFonts w:ascii="Comic Neue" w:eastAsia="Comic Neue" w:hAnsi="Comic Neue" w:cs="Comic Neue"/>
                <w:sz w:val="14"/>
                <w:szCs w:val="14"/>
              </w:rPr>
              <w:t xml:space="preserve"> system</w:t>
            </w:r>
            <w:r w:rsidR="00D80F58">
              <w:rPr>
                <w:rFonts w:ascii="Comic Neue" w:eastAsia="Comic Neue" w:hAnsi="Comic Neue" w:cs="Comic Neue"/>
                <w:sz w:val="14"/>
                <w:szCs w:val="14"/>
              </w:rPr>
              <w:t>,</w:t>
            </w:r>
            <w:r w:rsidRPr="0049510C">
              <w:rPr>
                <w:rFonts w:ascii="Comic Neue" w:eastAsia="Comic Neue" w:hAnsi="Comic Neue" w:cs="Comic Neue"/>
                <w:sz w:val="14"/>
                <w:szCs w:val="14"/>
              </w:rPr>
              <w:t xml:space="preserve"> five </w:t>
            </w:r>
            <w:r w:rsidR="00D80F58" w:rsidRPr="0049510C">
              <w:rPr>
                <w:rFonts w:ascii="Comic Neue" w:eastAsia="Comic Neue" w:hAnsi="Comic Neue" w:cs="Comic Neue"/>
                <w:sz w:val="14"/>
                <w:szCs w:val="14"/>
              </w:rPr>
              <w:t>apparatus</w:t>
            </w:r>
            <w:r w:rsidR="00D80F58">
              <w:rPr>
                <w:rFonts w:ascii="Comic Neue" w:eastAsia="Comic Neue" w:hAnsi="Comic Neue" w:cs="Comic Neue"/>
                <w:sz w:val="14"/>
                <w:szCs w:val="14"/>
              </w:rPr>
              <w:t xml:space="preserve"> </w:t>
            </w:r>
            <w:r w:rsidR="00D80F58" w:rsidRPr="0049510C">
              <w:rPr>
                <w:rFonts w:ascii="Comic Neue" w:eastAsia="Comic Neue" w:hAnsi="Comic Neue" w:cs="Comic Neue"/>
                <w:sz w:val="14"/>
                <w:szCs w:val="14"/>
              </w:rPr>
              <w:t>made</w:t>
            </w:r>
            <w:r w:rsidRPr="0049510C">
              <w:rPr>
                <w:rFonts w:ascii="Comic Neue" w:eastAsia="Comic Neue" w:hAnsi="Comic Neue" w:cs="Comic Neue"/>
                <w:sz w:val="14"/>
                <w:szCs w:val="14"/>
              </w:rPr>
              <w:t xml:space="preserve"> from three different structures. Creating a footprint as the base, pupils can practise visualising objects in </w:t>
            </w:r>
            <w:proofErr w:type="spellStart"/>
            <w:r w:rsidRPr="0049510C">
              <w:rPr>
                <w:rFonts w:ascii="Comic Neue" w:eastAsia="Comic Neue" w:hAnsi="Comic Neue" w:cs="Comic Neue"/>
                <w:sz w:val="14"/>
                <w:szCs w:val="14"/>
              </w:rPr>
              <w:t>plan</w:t>
            </w:r>
            <w:proofErr w:type="spellEnd"/>
            <w:r w:rsidRPr="0049510C">
              <w:rPr>
                <w:rFonts w:ascii="Comic Neue" w:eastAsia="Comic Neue" w:hAnsi="Comic Neue" w:cs="Comic Neue"/>
                <w:sz w:val="14"/>
                <w:szCs w:val="14"/>
              </w:rPr>
              <w:t xml:space="preserve"> view </w:t>
            </w:r>
            <w:proofErr w:type="gramStart"/>
            <w:r w:rsidRPr="0049510C">
              <w:rPr>
                <w:rFonts w:ascii="Comic Neue" w:eastAsia="Comic Neue" w:hAnsi="Comic Neue" w:cs="Comic Neue"/>
                <w:sz w:val="14"/>
                <w:szCs w:val="14"/>
              </w:rPr>
              <w:t>and also</w:t>
            </w:r>
            <w:proofErr w:type="gramEnd"/>
            <w:r w:rsidRPr="0049510C">
              <w:rPr>
                <w:rFonts w:ascii="Comic Neue" w:eastAsia="Comic Neue" w:hAnsi="Comic Neue" w:cs="Comic Neue"/>
                <w:sz w:val="14"/>
                <w:szCs w:val="14"/>
              </w:rPr>
              <w:t xml:space="preserve"> get creative with their use of natural features and cladding for their structures</w:t>
            </w:r>
          </w:p>
          <w:p w14:paraId="0949B102" w14:textId="77777777" w:rsidR="003E0AC7" w:rsidRDefault="003E0AC7" w:rsidP="003E0AC7">
            <w:pPr>
              <w:jc w:val="center"/>
              <w:rPr>
                <w:rFonts w:ascii="Comic Neue" w:eastAsia="Comic Neue" w:hAnsi="Comic Neue" w:cs="Comic Neue"/>
                <w:sz w:val="14"/>
                <w:szCs w:val="14"/>
              </w:rPr>
            </w:pPr>
          </w:p>
          <w:p w14:paraId="6B184C27" w14:textId="77777777" w:rsidR="003E0AC7" w:rsidRPr="008744DE" w:rsidRDefault="003E0AC7" w:rsidP="003E0AC7">
            <w:pPr>
              <w:pStyle w:val="ListParagraph"/>
              <w:numPr>
                <w:ilvl w:val="0"/>
                <w:numId w:val="21"/>
              </w:numPr>
              <w:rPr>
                <w:rFonts w:ascii="Comic Neue" w:hAnsi="Comic Neue"/>
                <w:sz w:val="14"/>
                <w:szCs w:val="14"/>
              </w:rPr>
            </w:pPr>
            <w:r w:rsidRPr="008744DE">
              <w:rPr>
                <w:rFonts w:ascii="Comic Neue" w:hAnsi="Comic Neue"/>
                <w:sz w:val="14"/>
                <w:szCs w:val="14"/>
              </w:rPr>
              <w:t>To design a playground with a variety of structures</w:t>
            </w:r>
          </w:p>
          <w:p w14:paraId="1E2E5760" w14:textId="5BFDAFE2" w:rsidR="003E0AC7" w:rsidRPr="008744DE" w:rsidRDefault="003E0AC7" w:rsidP="003E0AC7">
            <w:pPr>
              <w:pStyle w:val="ListParagraph"/>
              <w:numPr>
                <w:ilvl w:val="0"/>
                <w:numId w:val="21"/>
              </w:numPr>
              <w:rPr>
                <w:rFonts w:ascii="Comic Neue" w:hAnsi="Comic Neue"/>
                <w:sz w:val="14"/>
                <w:szCs w:val="14"/>
              </w:rPr>
            </w:pPr>
            <w:r w:rsidRPr="008744DE">
              <w:rPr>
                <w:rFonts w:ascii="Comic Neue" w:hAnsi="Comic Neue"/>
                <w:sz w:val="14"/>
                <w:szCs w:val="14"/>
              </w:rPr>
              <w:t>To build a range of structures</w:t>
            </w:r>
            <w:r w:rsidR="00D80F58">
              <w:rPr>
                <w:rFonts w:ascii="Comic Neue" w:hAnsi="Comic Neue"/>
                <w:sz w:val="14"/>
                <w:szCs w:val="14"/>
              </w:rPr>
              <w:t xml:space="preserve"> and a pulley system</w:t>
            </w:r>
          </w:p>
          <w:p w14:paraId="4349DA50" w14:textId="77777777" w:rsidR="00FF1447" w:rsidRDefault="003E0AC7" w:rsidP="00FF1447">
            <w:pPr>
              <w:pStyle w:val="ListParagraph"/>
              <w:numPr>
                <w:ilvl w:val="0"/>
                <w:numId w:val="21"/>
              </w:numPr>
              <w:rPr>
                <w:rFonts w:ascii="Comic Neue" w:hAnsi="Comic Neue"/>
                <w:sz w:val="14"/>
                <w:szCs w:val="14"/>
              </w:rPr>
            </w:pPr>
            <w:r w:rsidRPr="008744DE">
              <w:rPr>
                <w:rFonts w:ascii="Comic Neue" w:hAnsi="Comic Neue"/>
                <w:sz w:val="14"/>
                <w:szCs w:val="14"/>
              </w:rPr>
              <w:t>To improve and add detail to structures</w:t>
            </w:r>
          </w:p>
          <w:p w14:paraId="1C2B5D6B" w14:textId="4B42231D" w:rsidR="003E0AC7" w:rsidRPr="00FF1447" w:rsidRDefault="003E0AC7" w:rsidP="00FF1447">
            <w:pPr>
              <w:pStyle w:val="ListParagraph"/>
              <w:numPr>
                <w:ilvl w:val="0"/>
                <w:numId w:val="21"/>
              </w:numPr>
              <w:rPr>
                <w:rFonts w:ascii="Comic Neue" w:hAnsi="Comic Neue"/>
                <w:sz w:val="14"/>
                <w:szCs w:val="14"/>
              </w:rPr>
            </w:pPr>
            <w:r w:rsidRPr="00FF1447">
              <w:rPr>
                <w:rFonts w:ascii="Comic Neue" w:hAnsi="Comic Neue"/>
                <w:sz w:val="14"/>
                <w:szCs w:val="14"/>
              </w:rPr>
              <w:t>To create the surrounding landscape</w:t>
            </w:r>
          </w:p>
        </w:tc>
      </w:tr>
    </w:tbl>
    <w:p w14:paraId="148AE080" w14:textId="77777777" w:rsidR="00EB11A9" w:rsidRPr="00CA51E6" w:rsidRDefault="00EB11A9" w:rsidP="00EB11A9">
      <w:pPr>
        <w:rPr>
          <w:rFonts w:asciiTheme="minorHAnsi" w:hAnsiTheme="minorHAnsi" w:cstheme="minorHAnsi"/>
          <w:b/>
          <w:bCs/>
          <w:color w:val="2F5496" w:themeColor="accent1" w:themeShade="BF"/>
          <w:sz w:val="24"/>
          <w:szCs w:val="24"/>
        </w:rPr>
      </w:pPr>
      <w:r w:rsidRPr="00CA51E6">
        <w:rPr>
          <w:rFonts w:asciiTheme="minorHAnsi" w:hAnsiTheme="minorHAnsi" w:cstheme="minorHAnsi"/>
          <w:b/>
          <w:bCs/>
          <w:color w:val="2F5496" w:themeColor="accent1" w:themeShade="BF"/>
          <w:sz w:val="24"/>
          <w:szCs w:val="24"/>
        </w:rPr>
        <w:t xml:space="preserve">Design </w:t>
      </w:r>
    </w:p>
    <w:p w14:paraId="2ED34C04" w14:textId="77777777" w:rsidR="00EB11A9" w:rsidRPr="00CA51E6" w:rsidRDefault="00EB11A9" w:rsidP="00EB11A9">
      <w:pPr>
        <w:rPr>
          <w:rFonts w:asciiTheme="minorHAnsi" w:hAnsiTheme="minorHAnsi" w:cstheme="minorHAnsi"/>
          <w:sz w:val="24"/>
          <w:szCs w:val="24"/>
        </w:rPr>
      </w:pPr>
      <w:r w:rsidRPr="00CA51E6">
        <w:rPr>
          <w:rFonts w:asciiTheme="minorHAnsi" w:hAnsiTheme="minorHAnsi" w:cstheme="minorHAnsi"/>
          <w:sz w:val="24"/>
          <w:szCs w:val="24"/>
        </w:rPr>
        <w:t>The art of process of deciding how something will look or work.</w:t>
      </w:r>
    </w:p>
    <w:p w14:paraId="7B181429" w14:textId="77777777" w:rsidR="00EB11A9" w:rsidRPr="00CA51E6" w:rsidRDefault="00EB11A9" w:rsidP="00EB11A9">
      <w:pPr>
        <w:rPr>
          <w:rFonts w:asciiTheme="minorHAnsi" w:hAnsiTheme="minorHAnsi" w:cstheme="minorHAnsi"/>
          <w:b/>
          <w:bCs/>
          <w:color w:val="2F5496" w:themeColor="accent1" w:themeShade="BF"/>
          <w:sz w:val="24"/>
          <w:szCs w:val="24"/>
        </w:rPr>
      </w:pPr>
      <w:r w:rsidRPr="00CA51E6">
        <w:rPr>
          <w:rFonts w:asciiTheme="minorHAnsi" w:hAnsiTheme="minorHAnsi" w:cstheme="minorHAnsi"/>
          <w:b/>
          <w:bCs/>
          <w:color w:val="2F5496" w:themeColor="accent1" w:themeShade="BF"/>
          <w:sz w:val="24"/>
          <w:szCs w:val="24"/>
        </w:rPr>
        <w:t>Make</w:t>
      </w:r>
    </w:p>
    <w:p w14:paraId="65CA5983" w14:textId="77777777" w:rsidR="00EB11A9" w:rsidRPr="00CA51E6" w:rsidRDefault="00EB11A9" w:rsidP="00EB11A9">
      <w:pPr>
        <w:rPr>
          <w:rFonts w:asciiTheme="minorHAnsi" w:hAnsiTheme="minorHAnsi" w:cstheme="minorHAnsi"/>
          <w:sz w:val="24"/>
          <w:szCs w:val="24"/>
        </w:rPr>
      </w:pPr>
      <w:r w:rsidRPr="00CA51E6">
        <w:rPr>
          <w:rFonts w:asciiTheme="minorHAnsi" w:hAnsiTheme="minorHAnsi" w:cstheme="minorHAnsi"/>
          <w:sz w:val="24"/>
          <w:szCs w:val="24"/>
        </w:rPr>
        <w:t xml:space="preserve">Create something by combining materials or putting parts together. </w:t>
      </w:r>
    </w:p>
    <w:p w14:paraId="1ED8D0BB" w14:textId="77777777" w:rsidR="00EB11A9" w:rsidRPr="00CA51E6" w:rsidRDefault="00EB11A9" w:rsidP="00EB11A9">
      <w:pPr>
        <w:rPr>
          <w:rFonts w:asciiTheme="minorHAnsi" w:hAnsiTheme="minorHAnsi" w:cstheme="minorHAnsi"/>
          <w:b/>
          <w:bCs/>
          <w:color w:val="2F5496" w:themeColor="accent1" w:themeShade="BF"/>
          <w:sz w:val="24"/>
          <w:szCs w:val="24"/>
        </w:rPr>
      </w:pPr>
      <w:r w:rsidRPr="00CA51E6">
        <w:rPr>
          <w:rFonts w:asciiTheme="minorHAnsi" w:hAnsiTheme="minorHAnsi" w:cstheme="minorHAnsi"/>
          <w:b/>
          <w:bCs/>
          <w:color w:val="2F5496" w:themeColor="accent1" w:themeShade="BF"/>
          <w:sz w:val="24"/>
          <w:szCs w:val="24"/>
        </w:rPr>
        <w:t xml:space="preserve">Evaluate </w:t>
      </w:r>
    </w:p>
    <w:p w14:paraId="7ECC5D1D" w14:textId="77777777" w:rsidR="00EB11A9" w:rsidRPr="00CA51E6" w:rsidRDefault="00EB11A9" w:rsidP="00EB11A9">
      <w:pPr>
        <w:rPr>
          <w:rFonts w:asciiTheme="minorHAnsi" w:hAnsiTheme="minorHAnsi" w:cstheme="minorHAnsi"/>
          <w:sz w:val="24"/>
          <w:szCs w:val="24"/>
        </w:rPr>
      </w:pPr>
      <w:r w:rsidRPr="00CA51E6">
        <w:rPr>
          <w:rFonts w:asciiTheme="minorHAnsi" w:hAnsiTheme="minorHAnsi" w:cstheme="minorHAnsi"/>
          <w:sz w:val="24"/>
          <w:szCs w:val="24"/>
        </w:rPr>
        <w:t>Form an opinion of the value of quality of something after careful thought.</w:t>
      </w:r>
    </w:p>
    <w:p w14:paraId="011D10CF" w14:textId="77777777" w:rsidR="00EB11A9" w:rsidRPr="00CA51E6" w:rsidRDefault="00EB11A9" w:rsidP="00EB11A9">
      <w:pPr>
        <w:rPr>
          <w:rFonts w:asciiTheme="minorHAnsi" w:hAnsiTheme="minorHAnsi" w:cstheme="minorHAnsi"/>
          <w:b/>
          <w:bCs/>
          <w:color w:val="2F5496" w:themeColor="accent1" w:themeShade="BF"/>
          <w:sz w:val="24"/>
          <w:szCs w:val="24"/>
        </w:rPr>
      </w:pPr>
      <w:r w:rsidRPr="00CA51E6">
        <w:rPr>
          <w:rFonts w:asciiTheme="minorHAnsi" w:hAnsiTheme="minorHAnsi" w:cstheme="minorHAnsi"/>
          <w:b/>
          <w:bCs/>
          <w:color w:val="2F5496" w:themeColor="accent1" w:themeShade="BF"/>
          <w:sz w:val="24"/>
          <w:szCs w:val="24"/>
        </w:rPr>
        <w:t>Apply</w:t>
      </w:r>
    </w:p>
    <w:p w14:paraId="5A7DFFA9" w14:textId="0DF32CD4" w:rsidR="00C76541" w:rsidRDefault="00EB11A9">
      <w:pPr>
        <w:rPr>
          <w:rFonts w:asciiTheme="minorHAnsi" w:hAnsiTheme="minorHAnsi" w:cstheme="minorBidi"/>
          <w:sz w:val="24"/>
          <w:szCs w:val="24"/>
        </w:rPr>
      </w:pPr>
      <w:r w:rsidRPr="5BE58746">
        <w:rPr>
          <w:rFonts w:asciiTheme="minorHAnsi" w:hAnsiTheme="minorHAnsi" w:cstheme="minorBidi"/>
          <w:sz w:val="24"/>
          <w:szCs w:val="24"/>
        </w:rPr>
        <w:t xml:space="preserve">Use something or make something work in a particular situation. </w:t>
      </w:r>
    </w:p>
    <w:p w14:paraId="7587A2D4" w14:textId="77777777" w:rsidR="00C76541" w:rsidRDefault="00C76541">
      <w:pPr>
        <w:rPr>
          <w:rFonts w:asciiTheme="minorHAnsi" w:hAnsiTheme="minorHAnsi" w:cstheme="minorBidi"/>
          <w:sz w:val="24"/>
          <w:szCs w:val="24"/>
        </w:rPr>
      </w:pPr>
    </w:p>
    <w:tbl>
      <w:tblPr>
        <w:tblStyle w:val="TableGrid"/>
        <w:tblW w:w="15588" w:type="dxa"/>
        <w:tblLook w:val="04A0" w:firstRow="1" w:lastRow="0" w:firstColumn="1" w:lastColumn="0" w:noHBand="0" w:noVBand="1"/>
      </w:tblPr>
      <w:tblGrid>
        <w:gridCol w:w="7794"/>
        <w:gridCol w:w="7794"/>
      </w:tblGrid>
      <w:tr w:rsidR="00CA6A52" w:rsidRPr="0091281E" w14:paraId="53FBC3D8" w14:textId="77777777" w:rsidTr="00FD7FB9">
        <w:tc>
          <w:tcPr>
            <w:tcW w:w="7794" w:type="dxa"/>
          </w:tcPr>
          <w:p w14:paraId="33E7FE15" w14:textId="5DDEA6EA" w:rsidR="00C76541" w:rsidRPr="00C76541" w:rsidRDefault="00C76541" w:rsidP="00EB11A9">
            <w:pPr>
              <w:jc w:val="center"/>
              <w:rPr>
                <w:rFonts w:asciiTheme="minorHAnsi" w:hAnsiTheme="minorHAnsi" w:cstheme="minorHAnsi"/>
                <w:b/>
                <w:bCs/>
                <w:color w:val="2F5496" w:themeColor="accent1" w:themeShade="BF"/>
                <w:sz w:val="22"/>
                <w:szCs w:val="22"/>
              </w:rPr>
            </w:pPr>
            <w:r w:rsidRPr="00C76541">
              <w:rPr>
                <w:rFonts w:asciiTheme="minorHAnsi" w:hAnsiTheme="minorHAnsi" w:cstheme="minorHAnsi"/>
                <w:b/>
                <w:bCs/>
                <w:color w:val="2F5496" w:themeColor="accent1" w:themeShade="BF"/>
                <w:sz w:val="22"/>
                <w:szCs w:val="22"/>
              </w:rPr>
              <w:t>Substantive Knowledge</w:t>
            </w:r>
          </w:p>
          <w:p w14:paraId="718C57BD" w14:textId="4D557D48" w:rsidR="00297174" w:rsidRPr="007513A5" w:rsidRDefault="00C9266D" w:rsidP="00EB11A9">
            <w:pPr>
              <w:jc w:val="both"/>
              <w:rPr>
                <w:rStyle w:val="Emphasis"/>
                <w:rFonts w:asciiTheme="minorHAnsi" w:hAnsiTheme="minorHAnsi" w:cstheme="minorHAnsi"/>
                <w:i w:val="0"/>
                <w:iCs w:val="0"/>
              </w:rPr>
            </w:pPr>
            <w:r w:rsidRPr="007513A5">
              <w:rPr>
                <w:rStyle w:val="Emphasis"/>
                <w:rFonts w:asciiTheme="minorHAnsi" w:hAnsiTheme="minorHAnsi" w:cstheme="minorHAnsi"/>
                <w:i w:val="0"/>
                <w:iCs w:val="0"/>
              </w:rPr>
              <w:t>Substantive knowledge is the carefully sequenced, factual knowledge that we learn through our curriculum</w:t>
            </w:r>
            <w:r w:rsidR="007513A5" w:rsidRPr="007513A5">
              <w:rPr>
                <w:rStyle w:val="Emphasis"/>
                <w:rFonts w:asciiTheme="minorHAnsi" w:hAnsiTheme="minorHAnsi" w:cstheme="minorHAnsi"/>
                <w:i w:val="0"/>
                <w:iCs w:val="0"/>
              </w:rPr>
              <w:t xml:space="preserve">. </w:t>
            </w:r>
            <w:r w:rsidR="00297174" w:rsidRPr="007513A5">
              <w:rPr>
                <w:rStyle w:val="Emphasis"/>
                <w:rFonts w:asciiTheme="minorHAnsi" w:hAnsiTheme="minorHAnsi" w:cstheme="minorHAnsi"/>
                <w:i w:val="0"/>
                <w:iCs w:val="0"/>
              </w:rPr>
              <w:t xml:space="preserve">It includes concepts, facts, and information about materials, tools, techniques, and processes used in design and making. For example, substantive knowledge in Design and Technology includes understanding different materials like wood, plastic, and metal, and knowing how to use tools like scissors, glue, and tape. By acquiring substantive knowledge, </w:t>
            </w:r>
            <w:r w:rsidR="006F11C6">
              <w:rPr>
                <w:rStyle w:val="Emphasis"/>
                <w:rFonts w:asciiTheme="minorHAnsi" w:hAnsiTheme="minorHAnsi" w:cstheme="minorHAnsi"/>
                <w:i w:val="0"/>
                <w:iCs w:val="0"/>
              </w:rPr>
              <w:t>children</w:t>
            </w:r>
            <w:r w:rsidR="00297174" w:rsidRPr="007513A5">
              <w:rPr>
                <w:rStyle w:val="Emphasis"/>
                <w:rFonts w:asciiTheme="minorHAnsi" w:hAnsiTheme="minorHAnsi" w:cstheme="minorHAnsi"/>
                <w:i w:val="0"/>
                <w:iCs w:val="0"/>
              </w:rPr>
              <w:t xml:space="preserve"> develop a foundation of understanding that forms the basis for their design and making skills.</w:t>
            </w:r>
          </w:p>
          <w:p w14:paraId="57233984" w14:textId="1CDE743C" w:rsidR="00CA6A52" w:rsidRPr="00C76541" w:rsidRDefault="00C76541" w:rsidP="00EB11A9">
            <w:pPr>
              <w:jc w:val="both"/>
              <w:rPr>
                <w:rFonts w:asciiTheme="minorHAnsi" w:hAnsiTheme="minorHAnsi" w:cstheme="minorBidi"/>
                <w:sz w:val="24"/>
                <w:szCs w:val="24"/>
              </w:rPr>
            </w:pPr>
            <w:r w:rsidRPr="00C76541">
              <w:rPr>
                <w:rFonts w:asciiTheme="minorHAnsi" w:hAnsiTheme="minorHAnsi" w:cstheme="minorBidi"/>
                <w:sz w:val="22"/>
                <w:szCs w:val="22"/>
              </w:rPr>
              <w:t xml:space="preserve"> </w:t>
            </w:r>
          </w:p>
        </w:tc>
        <w:tc>
          <w:tcPr>
            <w:tcW w:w="7794" w:type="dxa"/>
          </w:tcPr>
          <w:p w14:paraId="05F32F6B" w14:textId="05190550" w:rsidR="00F7046C" w:rsidRPr="006726BE" w:rsidRDefault="00CA6A52" w:rsidP="00EB11A9">
            <w:pPr>
              <w:jc w:val="center"/>
              <w:rPr>
                <w:rFonts w:asciiTheme="minorHAnsi" w:hAnsiTheme="minorHAnsi" w:cstheme="minorHAnsi"/>
                <w:b/>
                <w:bCs/>
                <w:color w:val="2F5496" w:themeColor="accent1" w:themeShade="BF"/>
                <w:sz w:val="22"/>
                <w:szCs w:val="22"/>
              </w:rPr>
            </w:pPr>
            <w:r w:rsidRPr="006726BE">
              <w:rPr>
                <w:rFonts w:asciiTheme="minorHAnsi" w:hAnsiTheme="minorHAnsi" w:cstheme="minorHAnsi"/>
                <w:b/>
                <w:bCs/>
                <w:color w:val="2F5496" w:themeColor="accent1" w:themeShade="BF"/>
                <w:sz w:val="22"/>
                <w:szCs w:val="22"/>
              </w:rPr>
              <w:t>Disciplinary Knowledge</w:t>
            </w:r>
          </w:p>
          <w:p w14:paraId="117F1956" w14:textId="3F479347" w:rsidR="00F7046C" w:rsidRPr="006F11C6" w:rsidRDefault="00F7046C" w:rsidP="00EB11A9">
            <w:pPr>
              <w:jc w:val="both"/>
              <w:rPr>
                <w:rFonts w:asciiTheme="minorHAnsi" w:hAnsiTheme="minorHAnsi" w:cstheme="minorHAnsi"/>
                <w:color w:val="2F5496" w:themeColor="accent1" w:themeShade="BF"/>
              </w:rPr>
            </w:pPr>
            <w:r w:rsidRPr="006F11C6">
              <w:rPr>
                <w:rFonts w:asciiTheme="minorHAnsi" w:hAnsiTheme="minorHAnsi" w:cstheme="minorHAnsi"/>
                <w:color w:val="24292E"/>
                <w:shd w:val="clear" w:color="auto" w:fill="FFFFFF"/>
              </w:rPr>
              <w:t xml:space="preserve">Disciplinary knowledge in Design and Technology refers to the specific ways of thinking and working that are unique to this subject. </w:t>
            </w:r>
            <w:r w:rsidRPr="006F11C6">
              <w:rPr>
                <w:rFonts w:asciiTheme="minorHAnsi" w:hAnsiTheme="minorHAnsi" w:cstheme="minorHAnsi"/>
                <w:color w:val="000000"/>
                <w:shd w:val="clear" w:color="auto" w:fill="FFFFFF"/>
              </w:rPr>
              <w:t xml:space="preserve">In DT we learn through researching, designing, making and evaluating products. </w:t>
            </w:r>
            <w:r w:rsidRPr="006F11C6">
              <w:rPr>
                <w:rFonts w:asciiTheme="minorHAnsi" w:hAnsiTheme="minorHAnsi" w:cstheme="minorHAnsi"/>
                <w:color w:val="24292E"/>
                <w:shd w:val="clear" w:color="auto" w:fill="FFFFFF"/>
              </w:rPr>
              <w:t>It involves using design thinking processes and applying design and making skills to solve problems and create products. Disciplinary knowledge includes understanding the iterative design process, where children generate and refine ideas, create prototypes, test them, and make improvements. It also includes understanding the importance of collaboration, creativity, and critical thinking in design and making. By developing disciplinary knowledge, pupils learn how to approach design challenges and become effective designers and makers.</w:t>
            </w:r>
          </w:p>
        </w:tc>
      </w:tr>
      <w:tr w:rsidR="004C3369" w:rsidRPr="0091281E" w14:paraId="25124864" w14:textId="77777777" w:rsidTr="00A20441">
        <w:tc>
          <w:tcPr>
            <w:tcW w:w="15588" w:type="dxa"/>
            <w:gridSpan w:val="2"/>
          </w:tcPr>
          <w:p w14:paraId="52E39008" w14:textId="0C7559F9" w:rsidR="006A0C67" w:rsidRPr="006726BE" w:rsidRDefault="006A0C67" w:rsidP="00EB11A9">
            <w:pPr>
              <w:jc w:val="center"/>
              <w:rPr>
                <w:rFonts w:asciiTheme="minorHAnsi" w:hAnsiTheme="minorHAnsi" w:cstheme="minorHAnsi"/>
                <w:b/>
                <w:bCs/>
                <w:color w:val="0070C0"/>
                <w:sz w:val="22"/>
                <w:szCs w:val="22"/>
                <w:shd w:val="clear" w:color="auto" w:fill="FFFFFF"/>
              </w:rPr>
            </w:pPr>
            <w:r w:rsidRPr="006726BE">
              <w:rPr>
                <w:rFonts w:asciiTheme="minorHAnsi" w:hAnsiTheme="minorHAnsi" w:cstheme="minorHAnsi"/>
                <w:b/>
                <w:bCs/>
                <w:color w:val="1F4E79" w:themeColor="accent5" w:themeShade="80"/>
                <w:sz w:val="22"/>
                <w:szCs w:val="22"/>
                <w:shd w:val="clear" w:color="auto" w:fill="FFFFFF"/>
              </w:rPr>
              <w:t xml:space="preserve">Integration of Substantive and Disciplinary Knowledge </w:t>
            </w:r>
          </w:p>
          <w:p w14:paraId="546796D5" w14:textId="4DE437EF" w:rsidR="004C3369" w:rsidRPr="006A0C67" w:rsidRDefault="004C3369" w:rsidP="00EB11A9">
            <w:pPr>
              <w:jc w:val="center"/>
              <w:rPr>
                <w:rFonts w:asciiTheme="minorHAnsi" w:hAnsiTheme="minorHAnsi" w:cstheme="minorHAnsi"/>
                <w:b/>
                <w:bCs/>
                <w:color w:val="2F5496" w:themeColor="accent1" w:themeShade="BF"/>
              </w:rPr>
            </w:pPr>
            <w:r w:rsidRPr="006A0C67">
              <w:rPr>
                <w:rFonts w:asciiTheme="minorHAnsi" w:hAnsiTheme="minorHAnsi" w:cstheme="minorHAnsi"/>
                <w:color w:val="24292E"/>
                <w:shd w:val="clear" w:color="auto" w:fill="FFFFFF"/>
              </w:rPr>
              <w:lastRenderedPageBreak/>
              <w:t xml:space="preserve">In Design and Technology, substantive and disciplinary knowledge are integrated to develop students' overall understanding and skills. By applying substantive knowledge, </w:t>
            </w:r>
            <w:r w:rsidR="006A0C67">
              <w:rPr>
                <w:rFonts w:asciiTheme="minorHAnsi" w:hAnsiTheme="minorHAnsi" w:cstheme="minorHAnsi"/>
                <w:color w:val="24292E"/>
                <w:shd w:val="clear" w:color="auto" w:fill="FFFFFF"/>
              </w:rPr>
              <w:t>children</w:t>
            </w:r>
            <w:r w:rsidRPr="006A0C67">
              <w:rPr>
                <w:rFonts w:asciiTheme="minorHAnsi" w:hAnsiTheme="minorHAnsi" w:cstheme="minorHAnsi"/>
                <w:color w:val="24292E"/>
                <w:shd w:val="clear" w:color="auto" w:fill="FFFFFF"/>
              </w:rPr>
              <w:t xml:space="preserve"> </w:t>
            </w:r>
            <w:proofErr w:type="gramStart"/>
            <w:r w:rsidRPr="006A0C67">
              <w:rPr>
                <w:rFonts w:asciiTheme="minorHAnsi" w:hAnsiTheme="minorHAnsi" w:cstheme="minorHAnsi"/>
                <w:color w:val="24292E"/>
                <w:shd w:val="clear" w:color="auto" w:fill="FFFFFF"/>
              </w:rPr>
              <w:t>are able to</w:t>
            </w:r>
            <w:proofErr w:type="gramEnd"/>
            <w:r w:rsidRPr="006A0C67">
              <w:rPr>
                <w:rFonts w:asciiTheme="minorHAnsi" w:hAnsiTheme="minorHAnsi" w:cstheme="minorHAnsi"/>
                <w:color w:val="24292E"/>
                <w:shd w:val="clear" w:color="auto" w:fill="FFFFFF"/>
              </w:rPr>
              <w:t xml:space="preserve"> identify, select, and use appropriate materials, tools, and techniques to create products. They also use disciplinary knowledge to think critically, </w:t>
            </w:r>
            <w:r w:rsidR="006A0C67" w:rsidRPr="006A0C67">
              <w:rPr>
                <w:rFonts w:asciiTheme="minorHAnsi" w:hAnsiTheme="minorHAnsi" w:cstheme="minorHAnsi"/>
                <w:color w:val="24292E"/>
                <w:shd w:val="clear" w:color="auto" w:fill="FFFFFF"/>
              </w:rPr>
              <w:t>analyse</w:t>
            </w:r>
            <w:r w:rsidRPr="006A0C67">
              <w:rPr>
                <w:rFonts w:asciiTheme="minorHAnsi" w:hAnsiTheme="minorHAnsi" w:cstheme="minorHAnsi"/>
                <w:color w:val="24292E"/>
                <w:shd w:val="clear" w:color="auto" w:fill="FFFFFF"/>
              </w:rPr>
              <w:t xml:space="preserve"> problems, generate creative solutions, and evaluate their designs. Through the integration of substantive and disciplinary knowledge, </w:t>
            </w:r>
            <w:r w:rsidR="00261F87">
              <w:rPr>
                <w:rFonts w:asciiTheme="minorHAnsi" w:hAnsiTheme="minorHAnsi" w:cstheme="minorHAnsi"/>
                <w:color w:val="24292E"/>
                <w:shd w:val="clear" w:color="auto" w:fill="FFFFFF"/>
              </w:rPr>
              <w:t xml:space="preserve">pupils </w:t>
            </w:r>
            <w:r w:rsidRPr="006A0C67">
              <w:rPr>
                <w:rFonts w:asciiTheme="minorHAnsi" w:hAnsiTheme="minorHAnsi" w:cstheme="minorHAnsi"/>
                <w:color w:val="24292E"/>
                <w:shd w:val="clear" w:color="auto" w:fill="FFFFFF"/>
              </w:rPr>
              <w:t>become confident and competent designers and makers.</w:t>
            </w:r>
          </w:p>
        </w:tc>
      </w:tr>
    </w:tbl>
    <w:p w14:paraId="5B7C856B" w14:textId="77777777" w:rsidR="00CA6A52" w:rsidRPr="003D21B9" w:rsidRDefault="00CA6A52">
      <w:pPr>
        <w:rPr>
          <w:rFonts w:asciiTheme="minorHAnsi" w:hAnsiTheme="minorHAnsi" w:cstheme="minorBidi"/>
          <w:sz w:val="24"/>
          <w:szCs w:val="24"/>
        </w:rPr>
      </w:pPr>
    </w:p>
    <w:sectPr w:rsidR="00CA6A52" w:rsidRPr="003D21B9" w:rsidSect="006668D9">
      <w:pgSz w:w="16838" w:h="11906" w:orient="landscape" w:code="9"/>
      <w:pgMar w:top="567" w:right="851" w:bottom="426" w:left="567" w:header="709" w:footer="102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Neue">
    <w:altName w:val="Calibri"/>
    <w:panose1 w:val="00000000000000000000"/>
    <w:charset w:val="00"/>
    <w:family w:val="modern"/>
    <w:notTrueType/>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231"/>
    <w:multiLevelType w:val="multilevel"/>
    <w:tmpl w:val="0B4CDA94"/>
    <w:lvl w:ilvl="0">
      <w:start w:val="1"/>
      <w:numFmt w:val="bullet"/>
      <w:lvlText w:val=""/>
      <w:lvlJc w:val="left"/>
      <w:pPr>
        <w:tabs>
          <w:tab w:val="num" w:pos="-3534"/>
        </w:tabs>
        <w:ind w:left="-3534" w:hanging="360"/>
      </w:pPr>
      <w:rPr>
        <w:rFonts w:ascii="Symbol" w:hAnsi="Symbol" w:hint="default"/>
        <w:sz w:val="20"/>
      </w:rPr>
    </w:lvl>
    <w:lvl w:ilvl="1" w:tentative="1">
      <w:start w:val="1"/>
      <w:numFmt w:val="bullet"/>
      <w:lvlText w:val="o"/>
      <w:lvlJc w:val="left"/>
      <w:pPr>
        <w:tabs>
          <w:tab w:val="num" w:pos="-2814"/>
        </w:tabs>
        <w:ind w:left="-2814" w:hanging="360"/>
      </w:pPr>
      <w:rPr>
        <w:rFonts w:ascii="Courier New" w:hAnsi="Courier New" w:hint="default"/>
        <w:sz w:val="20"/>
      </w:rPr>
    </w:lvl>
    <w:lvl w:ilvl="2" w:tentative="1">
      <w:start w:val="1"/>
      <w:numFmt w:val="bullet"/>
      <w:lvlText w:val=""/>
      <w:lvlJc w:val="left"/>
      <w:pPr>
        <w:tabs>
          <w:tab w:val="num" w:pos="-2094"/>
        </w:tabs>
        <w:ind w:left="-2094" w:hanging="360"/>
      </w:pPr>
      <w:rPr>
        <w:rFonts w:ascii="Wingdings" w:hAnsi="Wingdings" w:hint="default"/>
        <w:sz w:val="20"/>
      </w:rPr>
    </w:lvl>
    <w:lvl w:ilvl="3" w:tentative="1">
      <w:start w:val="1"/>
      <w:numFmt w:val="bullet"/>
      <w:lvlText w:val=""/>
      <w:lvlJc w:val="left"/>
      <w:pPr>
        <w:tabs>
          <w:tab w:val="num" w:pos="-1374"/>
        </w:tabs>
        <w:ind w:left="-1374" w:hanging="360"/>
      </w:pPr>
      <w:rPr>
        <w:rFonts w:ascii="Wingdings" w:hAnsi="Wingdings" w:hint="default"/>
        <w:sz w:val="20"/>
      </w:rPr>
    </w:lvl>
    <w:lvl w:ilvl="4" w:tentative="1">
      <w:start w:val="1"/>
      <w:numFmt w:val="bullet"/>
      <w:lvlText w:val=""/>
      <w:lvlJc w:val="left"/>
      <w:pPr>
        <w:tabs>
          <w:tab w:val="num" w:pos="-654"/>
        </w:tabs>
        <w:ind w:left="-654" w:hanging="360"/>
      </w:pPr>
      <w:rPr>
        <w:rFonts w:ascii="Wingdings" w:hAnsi="Wingdings" w:hint="default"/>
        <w:sz w:val="20"/>
      </w:rPr>
    </w:lvl>
    <w:lvl w:ilvl="5" w:tentative="1">
      <w:start w:val="1"/>
      <w:numFmt w:val="bullet"/>
      <w:lvlText w:val=""/>
      <w:lvlJc w:val="left"/>
      <w:pPr>
        <w:tabs>
          <w:tab w:val="num" w:pos="66"/>
        </w:tabs>
        <w:ind w:left="66" w:hanging="360"/>
      </w:pPr>
      <w:rPr>
        <w:rFonts w:ascii="Wingdings" w:hAnsi="Wingdings" w:hint="default"/>
        <w:sz w:val="20"/>
      </w:rPr>
    </w:lvl>
    <w:lvl w:ilvl="6" w:tentative="1">
      <w:start w:val="1"/>
      <w:numFmt w:val="bullet"/>
      <w:lvlText w:val=""/>
      <w:lvlJc w:val="left"/>
      <w:pPr>
        <w:tabs>
          <w:tab w:val="num" w:pos="786"/>
        </w:tabs>
        <w:ind w:left="786" w:hanging="360"/>
      </w:pPr>
      <w:rPr>
        <w:rFonts w:ascii="Wingdings" w:hAnsi="Wingdings" w:hint="default"/>
        <w:sz w:val="20"/>
      </w:rPr>
    </w:lvl>
    <w:lvl w:ilvl="7" w:tentative="1">
      <w:start w:val="1"/>
      <w:numFmt w:val="bullet"/>
      <w:lvlText w:val=""/>
      <w:lvlJc w:val="left"/>
      <w:pPr>
        <w:tabs>
          <w:tab w:val="num" w:pos="1506"/>
        </w:tabs>
        <w:ind w:left="1506" w:hanging="360"/>
      </w:pPr>
      <w:rPr>
        <w:rFonts w:ascii="Wingdings" w:hAnsi="Wingdings" w:hint="default"/>
        <w:sz w:val="20"/>
      </w:rPr>
    </w:lvl>
    <w:lvl w:ilvl="8" w:tentative="1">
      <w:start w:val="1"/>
      <w:numFmt w:val="bullet"/>
      <w:lvlText w:val=""/>
      <w:lvlJc w:val="left"/>
      <w:pPr>
        <w:tabs>
          <w:tab w:val="num" w:pos="2226"/>
        </w:tabs>
        <w:ind w:left="2226" w:hanging="360"/>
      </w:pPr>
      <w:rPr>
        <w:rFonts w:ascii="Wingdings" w:hAnsi="Wingdings" w:hint="default"/>
        <w:sz w:val="20"/>
      </w:rPr>
    </w:lvl>
  </w:abstractNum>
  <w:abstractNum w:abstractNumId="1" w15:restartNumberingAfterBreak="0">
    <w:nsid w:val="0D540D36"/>
    <w:multiLevelType w:val="hybridMultilevel"/>
    <w:tmpl w:val="1C6A6B12"/>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 w15:restartNumberingAfterBreak="0">
    <w:nsid w:val="110E78C0"/>
    <w:multiLevelType w:val="hybridMultilevel"/>
    <w:tmpl w:val="7340E540"/>
    <w:lvl w:ilvl="0" w:tplc="EEACD822">
      <w:start w:val="1"/>
      <w:numFmt w:val="decimal"/>
      <w:lvlText w:val="%1."/>
      <w:lvlJc w:val="left"/>
      <w:pPr>
        <w:ind w:left="777" w:hanging="360"/>
      </w:pPr>
      <w:rPr>
        <w:rFonts w:hint="default"/>
        <w:b w:val="0"/>
        <w:color w:val="2222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3" w15:restartNumberingAfterBreak="0">
    <w:nsid w:val="115E02F4"/>
    <w:multiLevelType w:val="multilevel"/>
    <w:tmpl w:val="0C58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5A3A"/>
    <w:multiLevelType w:val="hybridMultilevel"/>
    <w:tmpl w:val="FB2203AC"/>
    <w:lvl w:ilvl="0" w:tplc="215C2488">
      <w:start w:val="1"/>
      <w:numFmt w:val="decimal"/>
      <w:lvlText w:val="%1."/>
      <w:lvlJc w:val="left"/>
      <w:pPr>
        <w:ind w:left="720" w:hanging="360"/>
      </w:pPr>
      <w:rPr>
        <w:rFonts w:ascii="Lato" w:hAnsi="Lato" w:cs="Times New Roman" w:hint="default"/>
        <w:b w:val="0"/>
        <w:color w:val="222222"/>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124DF"/>
    <w:multiLevelType w:val="hybridMultilevel"/>
    <w:tmpl w:val="5B625A82"/>
    <w:lvl w:ilvl="0" w:tplc="320C7726">
      <w:start w:val="20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D269D"/>
    <w:multiLevelType w:val="hybridMultilevel"/>
    <w:tmpl w:val="E280D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191C2B"/>
    <w:multiLevelType w:val="hybridMultilevel"/>
    <w:tmpl w:val="C86092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85AFF"/>
    <w:multiLevelType w:val="hybridMultilevel"/>
    <w:tmpl w:val="2886195A"/>
    <w:lvl w:ilvl="0" w:tplc="EEACD822">
      <w:start w:val="1"/>
      <w:numFmt w:val="decimal"/>
      <w:lvlText w:val="%1."/>
      <w:lvlJc w:val="left"/>
      <w:pPr>
        <w:ind w:left="720" w:hanging="360"/>
      </w:pPr>
      <w:rPr>
        <w:rFonts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95FF1"/>
    <w:multiLevelType w:val="hybridMultilevel"/>
    <w:tmpl w:val="5FA0E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C11710"/>
    <w:multiLevelType w:val="hybridMultilevel"/>
    <w:tmpl w:val="CF36D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D92BE4"/>
    <w:multiLevelType w:val="hybridMultilevel"/>
    <w:tmpl w:val="4678B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54322A"/>
    <w:multiLevelType w:val="hybridMultilevel"/>
    <w:tmpl w:val="53565F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3D3BD9"/>
    <w:multiLevelType w:val="hybridMultilevel"/>
    <w:tmpl w:val="698CB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72532"/>
    <w:multiLevelType w:val="hybridMultilevel"/>
    <w:tmpl w:val="3D068C86"/>
    <w:lvl w:ilvl="0" w:tplc="95BE203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B124A"/>
    <w:multiLevelType w:val="hybridMultilevel"/>
    <w:tmpl w:val="8118F3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6E7F79"/>
    <w:multiLevelType w:val="hybridMultilevel"/>
    <w:tmpl w:val="BBA8B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3B1715"/>
    <w:multiLevelType w:val="hybridMultilevel"/>
    <w:tmpl w:val="5BC2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572172"/>
    <w:multiLevelType w:val="hybridMultilevel"/>
    <w:tmpl w:val="93607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771185"/>
    <w:multiLevelType w:val="multilevel"/>
    <w:tmpl w:val="DB362FC6"/>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E9630D"/>
    <w:multiLevelType w:val="hybridMultilevel"/>
    <w:tmpl w:val="66E49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86D60BF"/>
    <w:multiLevelType w:val="hybridMultilevel"/>
    <w:tmpl w:val="83FCEA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38701C"/>
    <w:multiLevelType w:val="hybridMultilevel"/>
    <w:tmpl w:val="7C206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EC53C7B"/>
    <w:multiLevelType w:val="hybridMultilevel"/>
    <w:tmpl w:val="EF38F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24A29"/>
    <w:multiLevelType w:val="hybridMultilevel"/>
    <w:tmpl w:val="AA8439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26AC4"/>
    <w:multiLevelType w:val="hybridMultilevel"/>
    <w:tmpl w:val="8638AA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3D04A8"/>
    <w:multiLevelType w:val="hybridMultilevel"/>
    <w:tmpl w:val="5A5AB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390218"/>
    <w:multiLevelType w:val="hybridMultilevel"/>
    <w:tmpl w:val="B9A0E1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FD5625"/>
    <w:multiLevelType w:val="hybridMultilevel"/>
    <w:tmpl w:val="005063CA"/>
    <w:lvl w:ilvl="0" w:tplc="33EE9344">
      <w:start w:val="1"/>
      <w:numFmt w:val="decimal"/>
      <w:lvlText w:val="%1."/>
      <w:lvlJc w:val="left"/>
      <w:pPr>
        <w:ind w:left="720" w:hanging="360"/>
      </w:pPr>
      <w:rPr>
        <w:rFonts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C71368"/>
    <w:multiLevelType w:val="hybridMultilevel"/>
    <w:tmpl w:val="64684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55F6FFF"/>
    <w:multiLevelType w:val="hybridMultilevel"/>
    <w:tmpl w:val="D43EE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E64B91"/>
    <w:multiLevelType w:val="hybridMultilevel"/>
    <w:tmpl w:val="8FAE9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2358CE"/>
    <w:multiLevelType w:val="hybridMultilevel"/>
    <w:tmpl w:val="54441D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4A1083"/>
    <w:multiLevelType w:val="hybridMultilevel"/>
    <w:tmpl w:val="9496D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511BD4"/>
    <w:multiLevelType w:val="hybridMultilevel"/>
    <w:tmpl w:val="46DCDF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AA4537"/>
    <w:multiLevelType w:val="hybridMultilevel"/>
    <w:tmpl w:val="45F05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B97320"/>
    <w:multiLevelType w:val="hybridMultilevel"/>
    <w:tmpl w:val="AB4CFF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90543EB"/>
    <w:multiLevelType w:val="hybridMultilevel"/>
    <w:tmpl w:val="B8D450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721D96"/>
    <w:multiLevelType w:val="hybridMultilevel"/>
    <w:tmpl w:val="663A3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F3053AF"/>
    <w:multiLevelType w:val="hybridMultilevel"/>
    <w:tmpl w:val="6BCAB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FA2554"/>
    <w:multiLevelType w:val="hybridMultilevel"/>
    <w:tmpl w:val="C632E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FC4FB9"/>
    <w:multiLevelType w:val="hybridMultilevel"/>
    <w:tmpl w:val="C7582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6852C4"/>
    <w:multiLevelType w:val="hybridMultilevel"/>
    <w:tmpl w:val="7548C476"/>
    <w:lvl w:ilvl="0" w:tplc="95BE203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3F71791"/>
    <w:multiLevelType w:val="hybridMultilevel"/>
    <w:tmpl w:val="AD88E0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4B47DC9"/>
    <w:multiLevelType w:val="hybridMultilevel"/>
    <w:tmpl w:val="971817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58B1D00"/>
    <w:multiLevelType w:val="hybridMultilevel"/>
    <w:tmpl w:val="6B04D86A"/>
    <w:lvl w:ilvl="0" w:tplc="EEACD822">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FB7720"/>
    <w:multiLevelType w:val="hybridMultilevel"/>
    <w:tmpl w:val="494EAC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9E808B7"/>
    <w:multiLevelType w:val="hybridMultilevel"/>
    <w:tmpl w:val="F5FA3D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22106067">
    <w:abstractNumId w:val="5"/>
  </w:num>
  <w:num w:numId="2" w16cid:durableId="1137842026">
    <w:abstractNumId w:val="40"/>
  </w:num>
  <w:num w:numId="3" w16cid:durableId="1738825343">
    <w:abstractNumId w:val="3"/>
  </w:num>
  <w:num w:numId="4" w16cid:durableId="558323662">
    <w:abstractNumId w:val="31"/>
  </w:num>
  <w:num w:numId="5" w16cid:durableId="640696540">
    <w:abstractNumId w:val="36"/>
  </w:num>
  <w:num w:numId="6" w16cid:durableId="1828082992">
    <w:abstractNumId w:val="38"/>
  </w:num>
  <w:num w:numId="7" w16cid:durableId="724764134">
    <w:abstractNumId w:val="47"/>
  </w:num>
  <w:num w:numId="8" w16cid:durableId="420684052">
    <w:abstractNumId w:val="20"/>
  </w:num>
  <w:num w:numId="9" w16cid:durableId="348335318">
    <w:abstractNumId w:val="30"/>
  </w:num>
  <w:num w:numId="10" w16cid:durableId="1308170324">
    <w:abstractNumId w:val="44"/>
  </w:num>
  <w:num w:numId="11" w16cid:durableId="727260549">
    <w:abstractNumId w:val="21"/>
  </w:num>
  <w:num w:numId="12" w16cid:durableId="1352801169">
    <w:abstractNumId w:val="24"/>
  </w:num>
  <w:num w:numId="13" w16cid:durableId="1352219900">
    <w:abstractNumId w:val="29"/>
  </w:num>
  <w:num w:numId="14" w16cid:durableId="1356468712">
    <w:abstractNumId w:val="17"/>
  </w:num>
  <w:num w:numId="15" w16cid:durableId="2106223511">
    <w:abstractNumId w:val="34"/>
  </w:num>
  <w:num w:numId="16" w16cid:durableId="1189443068">
    <w:abstractNumId w:val="10"/>
  </w:num>
  <w:num w:numId="17" w16cid:durableId="812059387">
    <w:abstractNumId w:val="43"/>
  </w:num>
  <w:num w:numId="18" w16cid:durableId="1143960857">
    <w:abstractNumId w:val="7"/>
  </w:num>
  <w:num w:numId="19" w16cid:durableId="1662075238">
    <w:abstractNumId w:val="12"/>
  </w:num>
  <w:num w:numId="20" w16cid:durableId="463427057">
    <w:abstractNumId w:val="22"/>
  </w:num>
  <w:num w:numId="21" w16cid:durableId="1539008774">
    <w:abstractNumId w:val="32"/>
  </w:num>
  <w:num w:numId="22" w16cid:durableId="504365262">
    <w:abstractNumId w:val="1"/>
  </w:num>
  <w:num w:numId="23" w16cid:durableId="1302806841">
    <w:abstractNumId w:val="42"/>
  </w:num>
  <w:num w:numId="24" w16cid:durableId="2061971610">
    <w:abstractNumId w:val="23"/>
  </w:num>
  <w:num w:numId="25" w16cid:durableId="115412341">
    <w:abstractNumId w:val="37"/>
  </w:num>
  <w:num w:numId="26" w16cid:durableId="538051597">
    <w:abstractNumId w:val="14"/>
  </w:num>
  <w:num w:numId="27" w16cid:durableId="268850821">
    <w:abstractNumId w:val="0"/>
  </w:num>
  <w:num w:numId="28" w16cid:durableId="1851136510">
    <w:abstractNumId w:val="27"/>
  </w:num>
  <w:num w:numId="29" w16cid:durableId="1194735192">
    <w:abstractNumId w:val="28"/>
  </w:num>
  <w:num w:numId="30" w16cid:durableId="1996259079">
    <w:abstractNumId w:val="8"/>
  </w:num>
  <w:num w:numId="31" w16cid:durableId="1172069435">
    <w:abstractNumId w:val="2"/>
  </w:num>
  <w:num w:numId="32" w16cid:durableId="1334992596">
    <w:abstractNumId w:val="11"/>
  </w:num>
  <w:num w:numId="33" w16cid:durableId="803544420">
    <w:abstractNumId w:val="15"/>
  </w:num>
  <w:num w:numId="34" w16cid:durableId="93408622">
    <w:abstractNumId w:val="13"/>
  </w:num>
  <w:num w:numId="35" w16cid:durableId="1372028109">
    <w:abstractNumId w:val="4"/>
  </w:num>
  <w:num w:numId="36" w16cid:durableId="392234772">
    <w:abstractNumId w:val="33"/>
  </w:num>
  <w:num w:numId="37" w16cid:durableId="390731731">
    <w:abstractNumId w:val="26"/>
  </w:num>
  <w:num w:numId="38" w16cid:durableId="1034888465">
    <w:abstractNumId w:val="45"/>
  </w:num>
  <w:num w:numId="39" w16cid:durableId="1354770116">
    <w:abstractNumId w:val="39"/>
  </w:num>
  <w:num w:numId="40" w16cid:durableId="1090270612">
    <w:abstractNumId w:val="19"/>
  </w:num>
  <w:num w:numId="41" w16cid:durableId="419255367">
    <w:abstractNumId w:val="41"/>
  </w:num>
  <w:num w:numId="42" w16cid:durableId="612594748">
    <w:abstractNumId w:val="6"/>
  </w:num>
  <w:num w:numId="43" w16cid:durableId="975375954">
    <w:abstractNumId w:val="35"/>
  </w:num>
  <w:num w:numId="44" w16cid:durableId="844830626">
    <w:abstractNumId w:val="16"/>
  </w:num>
  <w:num w:numId="45" w16cid:durableId="1753038569">
    <w:abstractNumId w:val="25"/>
  </w:num>
  <w:num w:numId="46" w16cid:durableId="275332090">
    <w:abstractNumId w:val="9"/>
  </w:num>
  <w:num w:numId="47" w16cid:durableId="1017540702">
    <w:abstractNumId w:val="46"/>
  </w:num>
  <w:num w:numId="48" w16cid:durableId="1353144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B"/>
    <w:rsid w:val="00001415"/>
    <w:rsid w:val="0001007E"/>
    <w:rsid w:val="00011102"/>
    <w:rsid w:val="000141AA"/>
    <w:rsid w:val="00014357"/>
    <w:rsid w:val="00020002"/>
    <w:rsid w:val="0003350F"/>
    <w:rsid w:val="0003683D"/>
    <w:rsid w:val="0003695F"/>
    <w:rsid w:val="00043BFC"/>
    <w:rsid w:val="000440DA"/>
    <w:rsid w:val="00044CB5"/>
    <w:rsid w:val="00046097"/>
    <w:rsid w:val="0005043E"/>
    <w:rsid w:val="00053602"/>
    <w:rsid w:val="000557EC"/>
    <w:rsid w:val="000569A1"/>
    <w:rsid w:val="00057B7B"/>
    <w:rsid w:val="00060890"/>
    <w:rsid w:val="00062FCB"/>
    <w:rsid w:val="000670B6"/>
    <w:rsid w:val="00067A9D"/>
    <w:rsid w:val="00075004"/>
    <w:rsid w:val="00077610"/>
    <w:rsid w:val="00080F9B"/>
    <w:rsid w:val="00082B6A"/>
    <w:rsid w:val="00092971"/>
    <w:rsid w:val="000936B7"/>
    <w:rsid w:val="000A177A"/>
    <w:rsid w:val="000A1D51"/>
    <w:rsid w:val="000A4533"/>
    <w:rsid w:val="000A4CDF"/>
    <w:rsid w:val="000A55F8"/>
    <w:rsid w:val="000B051C"/>
    <w:rsid w:val="000B3A6B"/>
    <w:rsid w:val="000B4C09"/>
    <w:rsid w:val="000BF9BF"/>
    <w:rsid w:val="000C786D"/>
    <w:rsid w:val="000C7C28"/>
    <w:rsid w:val="000D3449"/>
    <w:rsid w:val="000D4400"/>
    <w:rsid w:val="000D753C"/>
    <w:rsid w:val="000E3EF8"/>
    <w:rsid w:val="000F0D05"/>
    <w:rsid w:val="000F0D44"/>
    <w:rsid w:val="000F2591"/>
    <w:rsid w:val="000F7D3C"/>
    <w:rsid w:val="00106F56"/>
    <w:rsid w:val="0011186E"/>
    <w:rsid w:val="00120F66"/>
    <w:rsid w:val="00121945"/>
    <w:rsid w:val="00121FF1"/>
    <w:rsid w:val="00132821"/>
    <w:rsid w:val="00134553"/>
    <w:rsid w:val="00137507"/>
    <w:rsid w:val="00137A6B"/>
    <w:rsid w:val="001407A5"/>
    <w:rsid w:val="001408E5"/>
    <w:rsid w:val="00141173"/>
    <w:rsid w:val="001451B5"/>
    <w:rsid w:val="00151DBE"/>
    <w:rsid w:val="00154912"/>
    <w:rsid w:val="00157D85"/>
    <w:rsid w:val="00161DFD"/>
    <w:rsid w:val="001620CE"/>
    <w:rsid w:val="0016271F"/>
    <w:rsid w:val="001657E3"/>
    <w:rsid w:val="00170EAE"/>
    <w:rsid w:val="001712B3"/>
    <w:rsid w:val="00175AC4"/>
    <w:rsid w:val="00182047"/>
    <w:rsid w:val="00183345"/>
    <w:rsid w:val="001840D5"/>
    <w:rsid w:val="00184BDA"/>
    <w:rsid w:val="001868FB"/>
    <w:rsid w:val="00196B18"/>
    <w:rsid w:val="001A4F2D"/>
    <w:rsid w:val="001B00E8"/>
    <w:rsid w:val="001B2CDF"/>
    <w:rsid w:val="001B362B"/>
    <w:rsid w:val="001C1191"/>
    <w:rsid w:val="001C1F02"/>
    <w:rsid w:val="001C3645"/>
    <w:rsid w:val="001C68BD"/>
    <w:rsid w:val="001C6A54"/>
    <w:rsid w:val="001C7D7E"/>
    <w:rsid w:val="001D0D79"/>
    <w:rsid w:val="001D1F7F"/>
    <w:rsid w:val="001D5E6E"/>
    <w:rsid w:val="001E0926"/>
    <w:rsid w:val="001E1B9E"/>
    <w:rsid w:val="001E208B"/>
    <w:rsid w:val="001E3D30"/>
    <w:rsid w:val="001F007B"/>
    <w:rsid w:val="001F0D3E"/>
    <w:rsid w:val="001F3D3B"/>
    <w:rsid w:val="00202618"/>
    <w:rsid w:val="00207658"/>
    <w:rsid w:val="00211F83"/>
    <w:rsid w:val="0022034A"/>
    <w:rsid w:val="002258B8"/>
    <w:rsid w:val="00231C9D"/>
    <w:rsid w:val="00233BE1"/>
    <w:rsid w:val="002345B5"/>
    <w:rsid w:val="00235D3C"/>
    <w:rsid w:val="00243022"/>
    <w:rsid w:val="00243168"/>
    <w:rsid w:val="00253F78"/>
    <w:rsid w:val="00255186"/>
    <w:rsid w:val="00261F87"/>
    <w:rsid w:val="002647C5"/>
    <w:rsid w:val="002662AB"/>
    <w:rsid w:val="002669EE"/>
    <w:rsid w:val="00266AE4"/>
    <w:rsid w:val="00273B27"/>
    <w:rsid w:val="002769FE"/>
    <w:rsid w:val="00286F1D"/>
    <w:rsid w:val="00287620"/>
    <w:rsid w:val="002920FA"/>
    <w:rsid w:val="00294E20"/>
    <w:rsid w:val="00296E7F"/>
    <w:rsid w:val="00297174"/>
    <w:rsid w:val="002B06E5"/>
    <w:rsid w:val="002C0E52"/>
    <w:rsid w:val="002C1DAB"/>
    <w:rsid w:val="002D28E1"/>
    <w:rsid w:val="002D3085"/>
    <w:rsid w:val="002D3E6E"/>
    <w:rsid w:val="002D40D5"/>
    <w:rsid w:val="002D569F"/>
    <w:rsid w:val="002E227A"/>
    <w:rsid w:val="002E4F9C"/>
    <w:rsid w:val="002E70E9"/>
    <w:rsid w:val="002F063E"/>
    <w:rsid w:val="002F233F"/>
    <w:rsid w:val="002F4CDA"/>
    <w:rsid w:val="002F5CBE"/>
    <w:rsid w:val="002F7435"/>
    <w:rsid w:val="0030235F"/>
    <w:rsid w:val="0030509B"/>
    <w:rsid w:val="003162E1"/>
    <w:rsid w:val="00316D5B"/>
    <w:rsid w:val="00316FE7"/>
    <w:rsid w:val="00317598"/>
    <w:rsid w:val="0032191F"/>
    <w:rsid w:val="00322DD9"/>
    <w:rsid w:val="00327DD8"/>
    <w:rsid w:val="00331696"/>
    <w:rsid w:val="00331D59"/>
    <w:rsid w:val="0033416C"/>
    <w:rsid w:val="00334904"/>
    <w:rsid w:val="00335426"/>
    <w:rsid w:val="00336C6A"/>
    <w:rsid w:val="00336EE0"/>
    <w:rsid w:val="00337E47"/>
    <w:rsid w:val="003409FF"/>
    <w:rsid w:val="003454E1"/>
    <w:rsid w:val="00346F5D"/>
    <w:rsid w:val="003525F6"/>
    <w:rsid w:val="00361203"/>
    <w:rsid w:val="0036208B"/>
    <w:rsid w:val="0036452D"/>
    <w:rsid w:val="00366EB3"/>
    <w:rsid w:val="00367174"/>
    <w:rsid w:val="00367905"/>
    <w:rsid w:val="00370D23"/>
    <w:rsid w:val="0037606B"/>
    <w:rsid w:val="00383B02"/>
    <w:rsid w:val="003958C7"/>
    <w:rsid w:val="00395DAF"/>
    <w:rsid w:val="00396A7A"/>
    <w:rsid w:val="003A23F1"/>
    <w:rsid w:val="003A62AA"/>
    <w:rsid w:val="003B12ED"/>
    <w:rsid w:val="003B5475"/>
    <w:rsid w:val="003B61C1"/>
    <w:rsid w:val="003B7645"/>
    <w:rsid w:val="003C4850"/>
    <w:rsid w:val="003C5C6F"/>
    <w:rsid w:val="003C69D1"/>
    <w:rsid w:val="003C6C09"/>
    <w:rsid w:val="003D0BDA"/>
    <w:rsid w:val="003D1C14"/>
    <w:rsid w:val="003D21B9"/>
    <w:rsid w:val="003D2897"/>
    <w:rsid w:val="003D5580"/>
    <w:rsid w:val="003D65BA"/>
    <w:rsid w:val="003E0AC7"/>
    <w:rsid w:val="003E1DA3"/>
    <w:rsid w:val="003E4F93"/>
    <w:rsid w:val="003F6E69"/>
    <w:rsid w:val="004013AF"/>
    <w:rsid w:val="00404FE8"/>
    <w:rsid w:val="00405D6D"/>
    <w:rsid w:val="00405F75"/>
    <w:rsid w:val="00412EE5"/>
    <w:rsid w:val="0041543D"/>
    <w:rsid w:val="00417B10"/>
    <w:rsid w:val="00422AAB"/>
    <w:rsid w:val="00426E03"/>
    <w:rsid w:val="0043320D"/>
    <w:rsid w:val="00433911"/>
    <w:rsid w:val="00434DCA"/>
    <w:rsid w:val="004371F3"/>
    <w:rsid w:val="00443F9A"/>
    <w:rsid w:val="00451F18"/>
    <w:rsid w:val="0045215A"/>
    <w:rsid w:val="00457DDD"/>
    <w:rsid w:val="004607A1"/>
    <w:rsid w:val="00471A93"/>
    <w:rsid w:val="004773C9"/>
    <w:rsid w:val="004811E6"/>
    <w:rsid w:val="00481477"/>
    <w:rsid w:val="004814F4"/>
    <w:rsid w:val="0048175E"/>
    <w:rsid w:val="00482760"/>
    <w:rsid w:val="004835C0"/>
    <w:rsid w:val="00483E68"/>
    <w:rsid w:val="004862FF"/>
    <w:rsid w:val="00486622"/>
    <w:rsid w:val="00487D1C"/>
    <w:rsid w:val="00493911"/>
    <w:rsid w:val="0049510C"/>
    <w:rsid w:val="004951A2"/>
    <w:rsid w:val="00495558"/>
    <w:rsid w:val="00496927"/>
    <w:rsid w:val="004A005E"/>
    <w:rsid w:val="004A0842"/>
    <w:rsid w:val="004A17EC"/>
    <w:rsid w:val="004A43D6"/>
    <w:rsid w:val="004A642B"/>
    <w:rsid w:val="004A738B"/>
    <w:rsid w:val="004B5DA5"/>
    <w:rsid w:val="004B6C6A"/>
    <w:rsid w:val="004C019B"/>
    <w:rsid w:val="004C3369"/>
    <w:rsid w:val="004D0E82"/>
    <w:rsid w:val="004D3DFD"/>
    <w:rsid w:val="004D3FA7"/>
    <w:rsid w:val="004D48B2"/>
    <w:rsid w:val="004D7BC6"/>
    <w:rsid w:val="004E04CD"/>
    <w:rsid w:val="004E15EA"/>
    <w:rsid w:val="004E3016"/>
    <w:rsid w:val="004F0786"/>
    <w:rsid w:val="004F2D5C"/>
    <w:rsid w:val="004F4F9C"/>
    <w:rsid w:val="004F6DC4"/>
    <w:rsid w:val="00501A79"/>
    <w:rsid w:val="0050447D"/>
    <w:rsid w:val="005070A1"/>
    <w:rsid w:val="00521407"/>
    <w:rsid w:val="005260BE"/>
    <w:rsid w:val="00526DF1"/>
    <w:rsid w:val="00527B6C"/>
    <w:rsid w:val="005339BB"/>
    <w:rsid w:val="00536C94"/>
    <w:rsid w:val="00542856"/>
    <w:rsid w:val="00542D09"/>
    <w:rsid w:val="005516AA"/>
    <w:rsid w:val="00553311"/>
    <w:rsid w:val="0056380C"/>
    <w:rsid w:val="0056547E"/>
    <w:rsid w:val="0057271A"/>
    <w:rsid w:val="0057323B"/>
    <w:rsid w:val="00580887"/>
    <w:rsid w:val="00581295"/>
    <w:rsid w:val="005849B9"/>
    <w:rsid w:val="00586BF9"/>
    <w:rsid w:val="00586CFE"/>
    <w:rsid w:val="00587561"/>
    <w:rsid w:val="00593C4C"/>
    <w:rsid w:val="0059612A"/>
    <w:rsid w:val="005C0B21"/>
    <w:rsid w:val="005C0BED"/>
    <w:rsid w:val="005C243B"/>
    <w:rsid w:val="005C31B8"/>
    <w:rsid w:val="005C4CD3"/>
    <w:rsid w:val="005D1B9A"/>
    <w:rsid w:val="005D2635"/>
    <w:rsid w:val="005D299C"/>
    <w:rsid w:val="005D7170"/>
    <w:rsid w:val="005E277F"/>
    <w:rsid w:val="005E396D"/>
    <w:rsid w:val="005E3F0E"/>
    <w:rsid w:val="005E49A3"/>
    <w:rsid w:val="005E642A"/>
    <w:rsid w:val="005F0603"/>
    <w:rsid w:val="005F11A3"/>
    <w:rsid w:val="005F3F29"/>
    <w:rsid w:val="005F7073"/>
    <w:rsid w:val="005F7EB0"/>
    <w:rsid w:val="00600C1E"/>
    <w:rsid w:val="006051FF"/>
    <w:rsid w:val="0060521B"/>
    <w:rsid w:val="0060768D"/>
    <w:rsid w:val="00615332"/>
    <w:rsid w:val="00623421"/>
    <w:rsid w:val="0062542A"/>
    <w:rsid w:val="00626A1A"/>
    <w:rsid w:val="006355D9"/>
    <w:rsid w:val="00636723"/>
    <w:rsid w:val="0064023E"/>
    <w:rsid w:val="0064302B"/>
    <w:rsid w:val="006444D6"/>
    <w:rsid w:val="0065147E"/>
    <w:rsid w:val="00652149"/>
    <w:rsid w:val="00653954"/>
    <w:rsid w:val="00654097"/>
    <w:rsid w:val="00654A88"/>
    <w:rsid w:val="006556EF"/>
    <w:rsid w:val="00656FE3"/>
    <w:rsid w:val="006618FD"/>
    <w:rsid w:val="00662C07"/>
    <w:rsid w:val="0066382F"/>
    <w:rsid w:val="006668D9"/>
    <w:rsid w:val="006726BE"/>
    <w:rsid w:val="006825FC"/>
    <w:rsid w:val="006862AE"/>
    <w:rsid w:val="00686A17"/>
    <w:rsid w:val="00687480"/>
    <w:rsid w:val="00694727"/>
    <w:rsid w:val="006A0B83"/>
    <w:rsid w:val="006A0C67"/>
    <w:rsid w:val="006A2E56"/>
    <w:rsid w:val="006C0B1D"/>
    <w:rsid w:val="006C6545"/>
    <w:rsid w:val="006D418C"/>
    <w:rsid w:val="006D4877"/>
    <w:rsid w:val="006D5355"/>
    <w:rsid w:val="006D5528"/>
    <w:rsid w:val="006D67A5"/>
    <w:rsid w:val="006E1B57"/>
    <w:rsid w:val="006F11C6"/>
    <w:rsid w:val="006F3CAA"/>
    <w:rsid w:val="006F435A"/>
    <w:rsid w:val="006F6D08"/>
    <w:rsid w:val="006F7526"/>
    <w:rsid w:val="007157AB"/>
    <w:rsid w:val="00720DF8"/>
    <w:rsid w:val="007210B2"/>
    <w:rsid w:val="00730247"/>
    <w:rsid w:val="007303C7"/>
    <w:rsid w:val="0073094B"/>
    <w:rsid w:val="00731564"/>
    <w:rsid w:val="007323B1"/>
    <w:rsid w:val="00736A94"/>
    <w:rsid w:val="007371F1"/>
    <w:rsid w:val="0073723E"/>
    <w:rsid w:val="007378BE"/>
    <w:rsid w:val="00741440"/>
    <w:rsid w:val="0074260C"/>
    <w:rsid w:val="00748867"/>
    <w:rsid w:val="00750823"/>
    <w:rsid w:val="00750E21"/>
    <w:rsid w:val="007513A5"/>
    <w:rsid w:val="00751980"/>
    <w:rsid w:val="00754D0B"/>
    <w:rsid w:val="0075761A"/>
    <w:rsid w:val="007622DB"/>
    <w:rsid w:val="00763DE9"/>
    <w:rsid w:val="007658D4"/>
    <w:rsid w:val="00774511"/>
    <w:rsid w:val="007751FE"/>
    <w:rsid w:val="00780AA1"/>
    <w:rsid w:val="00784CC3"/>
    <w:rsid w:val="00792AED"/>
    <w:rsid w:val="00794AB7"/>
    <w:rsid w:val="00795CDE"/>
    <w:rsid w:val="007A1524"/>
    <w:rsid w:val="007A7701"/>
    <w:rsid w:val="007B0905"/>
    <w:rsid w:val="007B198F"/>
    <w:rsid w:val="007B4551"/>
    <w:rsid w:val="007B5CB0"/>
    <w:rsid w:val="007C2587"/>
    <w:rsid w:val="007C2B06"/>
    <w:rsid w:val="007C6C69"/>
    <w:rsid w:val="007D25A3"/>
    <w:rsid w:val="007D65E2"/>
    <w:rsid w:val="007D6D3A"/>
    <w:rsid w:val="007E01A2"/>
    <w:rsid w:val="007E2B61"/>
    <w:rsid w:val="007E4F0C"/>
    <w:rsid w:val="007E6375"/>
    <w:rsid w:val="007E7649"/>
    <w:rsid w:val="007F0536"/>
    <w:rsid w:val="00804E44"/>
    <w:rsid w:val="0080504D"/>
    <w:rsid w:val="00805B4C"/>
    <w:rsid w:val="00810344"/>
    <w:rsid w:val="008129FA"/>
    <w:rsid w:val="0081754F"/>
    <w:rsid w:val="00820974"/>
    <w:rsid w:val="008231A3"/>
    <w:rsid w:val="008251FE"/>
    <w:rsid w:val="00831E69"/>
    <w:rsid w:val="00835FF0"/>
    <w:rsid w:val="008400E1"/>
    <w:rsid w:val="00843018"/>
    <w:rsid w:val="00843505"/>
    <w:rsid w:val="00846978"/>
    <w:rsid w:val="00851356"/>
    <w:rsid w:val="00853426"/>
    <w:rsid w:val="00855E49"/>
    <w:rsid w:val="0085797A"/>
    <w:rsid w:val="00870521"/>
    <w:rsid w:val="00870857"/>
    <w:rsid w:val="00871206"/>
    <w:rsid w:val="00872616"/>
    <w:rsid w:val="008744DE"/>
    <w:rsid w:val="008845AC"/>
    <w:rsid w:val="0088760F"/>
    <w:rsid w:val="0089049F"/>
    <w:rsid w:val="00892AE9"/>
    <w:rsid w:val="00894147"/>
    <w:rsid w:val="008961A1"/>
    <w:rsid w:val="00896BCF"/>
    <w:rsid w:val="008A0BFC"/>
    <w:rsid w:val="008A6995"/>
    <w:rsid w:val="008B339F"/>
    <w:rsid w:val="008B6181"/>
    <w:rsid w:val="008B6D69"/>
    <w:rsid w:val="008B78A9"/>
    <w:rsid w:val="008B7B17"/>
    <w:rsid w:val="008B7B37"/>
    <w:rsid w:val="008C09EF"/>
    <w:rsid w:val="008C2BB3"/>
    <w:rsid w:val="008D1114"/>
    <w:rsid w:val="008D7286"/>
    <w:rsid w:val="008D733E"/>
    <w:rsid w:val="008D7877"/>
    <w:rsid w:val="008E3942"/>
    <w:rsid w:val="008E5BEC"/>
    <w:rsid w:val="008E7C98"/>
    <w:rsid w:val="008F0752"/>
    <w:rsid w:val="00923120"/>
    <w:rsid w:val="009250A8"/>
    <w:rsid w:val="00927356"/>
    <w:rsid w:val="009276CF"/>
    <w:rsid w:val="00931E7D"/>
    <w:rsid w:val="009331A3"/>
    <w:rsid w:val="00933B41"/>
    <w:rsid w:val="00935E39"/>
    <w:rsid w:val="009364B7"/>
    <w:rsid w:val="009441B2"/>
    <w:rsid w:val="00955052"/>
    <w:rsid w:val="0095561E"/>
    <w:rsid w:val="0095631B"/>
    <w:rsid w:val="0096304C"/>
    <w:rsid w:val="00974636"/>
    <w:rsid w:val="009750C4"/>
    <w:rsid w:val="00975337"/>
    <w:rsid w:val="00986CF9"/>
    <w:rsid w:val="00986E18"/>
    <w:rsid w:val="00991C1D"/>
    <w:rsid w:val="00992D1F"/>
    <w:rsid w:val="009940BD"/>
    <w:rsid w:val="009A450B"/>
    <w:rsid w:val="009A5026"/>
    <w:rsid w:val="009B026F"/>
    <w:rsid w:val="009B11EC"/>
    <w:rsid w:val="009B1750"/>
    <w:rsid w:val="009B2AB4"/>
    <w:rsid w:val="009B5064"/>
    <w:rsid w:val="009D2322"/>
    <w:rsid w:val="009D438A"/>
    <w:rsid w:val="009E2E58"/>
    <w:rsid w:val="009E4CA2"/>
    <w:rsid w:val="009E53BF"/>
    <w:rsid w:val="009E74A3"/>
    <w:rsid w:val="009E7DD2"/>
    <w:rsid w:val="009F096C"/>
    <w:rsid w:val="009F1CF8"/>
    <w:rsid w:val="009F21A2"/>
    <w:rsid w:val="009F54F5"/>
    <w:rsid w:val="009F6F5E"/>
    <w:rsid w:val="009F7628"/>
    <w:rsid w:val="00A00E57"/>
    <w:rsid w:val="00A0252B"/>
    <w:rsid w:val="00A02530"/>
    <w:rsid w:val="00A028B7"/>
    <w:rsid w:val="00A046AD"/>
    <w:rsid w:val="00A04D39"/>
    <w:rsid w:val="00A12A99"/>
    <w:rsid w:val="00A16241"/>
    <w:rsid w:val="00A21CA8"/>
    <w:rsid w:val="00A22660"/>
    <w:rsid w:val="00A24130"/>
    <w:rsid w:val="00A248EE"/>
    <w:rsid w:val="00A25E3E"/>
    <w:rsid w:val="00A25EDD"/>
    <w:rsid w:val="00A36E4E"/>
    <w:rsid w:val="00A431FA"/>
    <w:rsid w:val="00A50E8F"/>
    <w:rsid w:val="00A555E7"/>
    <w:rsid w:val="00A56811"/>
    <w:rsid w:val="00A57728"/>
    <w:rsid w:val="00A61375"/>
    <w:rsid w:val="00A617AC"/>
    <w:rsid w:val="00A670CC"/>
    <w:rsid w:val="00A714E2"/>
    <w:rsid w:val="00A7153D"/>
    <w:rsid w:val="00A726B7"/>
    <w:rsid w:val="00A76DDB"/>
    <w:rsid w:val="00A80070"/>
    <w:rsid w:val="00A8045D"/>
    <w:rsid w:val="00A8609D"/>
    <w:rsid w:val="00A92F10"/>
    <w:rsid w:val="00AA0364"/>
    <w:rsid w:val="00AA13A9"/>
    <w:rsid w:val="00AB0974"/>
    <w:rsid w:val="00AB45EE"/>
    <w:rsid w:val="00AB743E"/>
    <w:rsid w:val="00AC02D5"/>
    <w:rsid w:val="00AC0825"/>
    <w:rsid w:val="00AC440B"/>
    <w:rsid w:val="00AD1D81"/>
    <w:rsid w:val="00AD32FA"/>
    <w:rsid w:val="00AD48ED"/>
    <w:rsid w:val="00AD6299"/>
    <w:rsid w:val="00AD7851"/>
    <w:rsid w:val="00AD7AF8"/>
    <w:rsid w:val="00ADA419"/>
    <w:rsid w:val="00AE106E"/>
    <w:rsid w:val="00AE2F55"/>
    <w:rsid w:val="00AE4444"/>
    <w:rsid w:val="00AE5C1E"/>
    <w:rsid w:val="00AF74A4"/>
    <w:rsid w:val="00B07F7A"/>
    <w:rsid w:val="00B102A8"/>
    <w:rsid w:val="00B11052"/>
    <w:rsid w:val="00B137F8"/>
    <w:rsid w:val="00B14E73"/>
    <w:rsid w:val="00B152AB"/>
    <w:rsid w:val="00B15601"/>
    <w:rsid w:val="00B156B1"/>
    <w:rsid w:val="00B17175"/>
    <w:rsid w:val="00B25C09"/>
    <w:rsid w:val="00B25F4F"/>
    <w:rsid w:val="00B304A4"/>
    <w:rsid w:val="00B30CC9"/>
    <w:rsid w:val="00B31AFA"/>
    <w:rsid w:val="00B34292"/>
    <w:rsid w:val="00B34DF4"/>
    <w:rsid w:val="00B35C3B"/>
    <w:rsid w:val="00B40743"/>
    <w:rsid w:val="00B4574E"/>
    <w:rsid w:val="00B509FB"/>
    <w:rsid w:val="00B51E59"/>
    <w:rsid w:val="00B53D88"/>
    <w:rsid w:val="00B61292"/>
    <w:rsid w:val="00B63710"/>
    <w:rsid w:val="00B637C3"/>
    <w:rsid w:val="00B667B5"/>
    <w:rsid w:val="00B669E9"/>
    <w:rsid w:val="00B715C4"/>
    <w:rsid w:val="00B751FA"/>
    <w:rsid w:val="00B80698"/>
    <w:rsid w:val="00B83E67"/>
    <w:rsid w:val="00B91176"/>
    <w:rsid w:val="00B961FA"/>
    <w:rsid w:val="00BA0AFF"/>
    <w:rsid w:val="00BA0C0D"/>
    <w:rsid w:val="00BA2D61"/>
    <w:rsid w:val="00BA3835"/>
    <w:rsid w:val="00BA73A0"/>
    <w:rsid w:val="00BB2F32"/>
    <w:rsid w:val="00BB7B90"/>
    <w:rsid w:val="00BC3D95"/>
    <w:rsid w:val="00BC7C17"/>
    <w:rsid w:val="00BD2EA6"/>
    <w:rsid w:val="00BD590D"/>
    <w:rsid w:val="00BD707E"/>
    <w:rsid w:val="00BE0111"/>
    <w:rsid w:val="00BE2023"/>
    <w:rsid w:val="00BE53DD"/>
    <w:rsid w:val="00BE6B36"/>
    <w:rsid w:val="00BF1A7E"/>
    <w:rsid w:val="00BF369B"/>
    <w:rsid w:val="00BF47AB"/>
    <w:rsid w:val="00BF4BE2"/>
    <w:rsid w:val="00BF7CAB"/>
    <w:rsid w:val="00C04D0A"/>
    <w:rsid w:val="00C0513E"/>
    <w:rsid w:val="00C06B21"/>
    <w:rsid w:val="00C1291A"/>
    <w:rsid w:val="00C22EC6"/>
    <w:rsid w:val="00C230B3"/>
    <w:rsid w:val="00C237A2"/>
    <w:rsid w:val="00C268EE"/>
    <w:rsid w:val="00C364FA"/>
    <w:rsid w:val="00C4067F"/>
    <w:rsid w:val="00C40A93"/>
    <w:rsid w:val="00C43E8C"/>
    <w:rsid w:val="00C44764"/>
    <w:rsid w:val="00C44CB4"/>
    <w:rsid w:val="00C47C10"/>
    <w:rsid w:val="00C600D6"/>
    <w:rsid w:val="00C671D9"/>
    <w:rsid w:val="00C72324"/>
    <w:rsid w:val="00C73D5F"/>
    <w:rsid w:val="00C740CA"/>
    <w:rsid w:val="00C76541"/>
    <w:rsid w:val="00C774E8"/>
    <w:rsid w:val="00C775CD"/>
    <w:rsid w:val="00C808CA"/>
    <w:rsid w:val="00C81D66"/>
    <w:rsid w:val="00C831B0"/>
    <w:rsid w:val="00C83803"/>
    <w:rsid w:val="00C83D2F"/>
    <w:rsid w:val="00C85078"/>
    <w:rsid w:val="00C9266D"/>
    <w:rsid w:val="00C92C26"/>
    <w:rsid w:val="00C95DD9"/>
    <w:rsid w:val="00CA182C"/>
    <w:rsid w:val="00CA2320"/>
    <w:rsid w:val="00CA43D9"/>
    <w:rsid w:val="00CA51E6"/>
    <w:rsid w:val="00CA6A52"/>
    <w:rsid w:val="00CB2C77"/>
    <w:rsid w:val="00CB38BD"/>
    <w:rsid w:val="00CB4D7D"/>
    <w:rsid w:val="00CC0080"/>
    <w:rsid w:val="00CC073C"/>
    <w:rsid w:val="00CC3ED4"/>
    <w:rsid w:val="00CC4096"/>
    <w:rsid w:val="00CC67C4"/>
    <w:rsid w:val="00CC798F"/>
    <w:rsid w:val="00CD13B6"/>
    <w:rsid w:val="00CD4127"/>
    <w:rsid w:val="00CD4A72"/>
    <w:rsid w:val="00CE325E"/>
    <w:rsid w:val="00CE49A2"/>
    <w:rsid w:val="00CE4E0E"/>
    <w:rsid w:val="00CE51C9"/>
    <w:rsid w:val="00CE5E38"/>
    <w:rsid w:val="00CE7B5C"/>
    <w:rsid w:val="00CF099D"/>
    <w:rsid w:val="00CF1807"/>
    <w:rsid w:val="00CF4F95"/>
    <w:rsid w:val="00CF526B"/>
    <w:rsid w:val="00D0261E"/>
    <w:rsid w:val="00D02B50"/>
    <w:rsid w:val="00D05120"/>
    <w:rsid w:val="00D06049"/>
    <w:rsid w:val="00D066D4"/>
    <w:rsid w:val="00D1579A"/>
    <w:rsid w:val="00D17BD1"/>
    <w:rsid w:val="00D20A65"/>
    <w:rsid w:val="00D210F5"/>
    <w:rsid w:val="00D22099"/>
    <w:rsid w:val="00D2652F"/>
    <w:rsid w:val="00D26D43"/>
    <w:rsid w:val="00D27738"/>
    <w:rsid w:val="00D30BFC"/>
    <w:rsid w:val="00D3551F"/>
    <w:rsid w:val="00D36471"/>
    <w:rsid w:val="00D37583"/>
    <w:rsid w:val="00D404DA"/>
    <w:rsid w:val="00D43BB6"/>
    <w:rsid w:val="00D44EDE"/>
    <w:rsid w:val="00D46B85"/>
    <w:rsid w:val="00D50AB6"/>
    <w:rsid w:val="00D50B41"/>
    <w:rsid w:val="00D547FB"/>
    <w:rsid w:val="00D65651"/>
    <w:rsid w:val="00D710AA"/>
    <w:rsid w:val="00D72472"/>
    <w:rsid w:val="00D730FF"/>
    <w:rsid w:val="00D744CD"/>
    <w:rsid w:val="00D80F58"/>
    <w:rsid w:val="00D854B8"/>
    <w:rsid w:val="00D92C38"/>
    <w:rsid w:val="00D973E2"/>
    <w:rsid w:val="00DA58B3"/>
    <w:rsid w:val="00DA643B"/>
    <w:rsid w:val="00DB2ECC"/>
    <w:rsid w:val="00DB6476"/>
    <w:rsid w:val="00DC2FED"/>
    <w:rsid w:val="00DC5131"/>
    <w:rsid w:val="00DC6DC3"/>
    <w:rsid w:val="00DC6DD5"/>
    <w:rsid w:val="00DD352F"/>
    <w:rsid w:val="00DD419E"/>
    <w:rsid w:val="00DD68BA"/>
    <w:rsid w:val="00DE4E35"/>
    <w:rsid w:val="00DE740F"/>
    <w:rsid w:val="00DF6310"/>
    <w:rsid w:val="00E0063C"/>
    <w:rsid w:val="00E01140"/>
    <w:rsid w:val="00E02800"/>
    <w:rsid w:val="00E04411"/>
    <w:rsid w:val="00E04E24"/>
    <w:rsid w:val="00E04FDC"/>
    <w:rsid w:val="00E15B63"/>
    <w:rsid w:val="00E1645F"/>
    <w:rsid w:val="00E20AEC"/>
    <w:rsid w:val="00E21390"/>
    <w:rsid w:val="00E21792"/>
    <w:rsid w:val="00E22552"/>
    <w:rsid w:val="00E24190"/>
    <w:rsid w:val="00E2685D"/>
    <w:rsid w:val="00E276D1"/>
    <w:rsid w:val="00E34AF7"/>
    <w:rsid w:val="00E3620B"/>
    <w:rsid w:val="00E40547"/>
    <w:rsid w:val="00E41A8F"/>
    <w:rsid w:val="00E41CFB"/>
    <w:rsid w:val="00E42F57"/>
    <w:rsid w:val="00E447AA"/>
    <w:rsid w:val="00E4573B"/>
    <w:rsid w:val="00E4658E"/>
    <w:rsid w:val="00E46AC9"/>
    <w:rsid w:val="00E515A4"/>
    <w:rsid w:val="00E52BAE"/>
    <w:rsid w:val="00E5605C"/>
    <w:rsid w:val="00E610A6"/>
    <w:rsid w:val="00E61450"/>
    <w:rsid w:val="00E661B8"/>
    <w:rsid w:val="00E77C36"/>
    <w:rsid w:val="00E81380"/>
    <w:rsid w:val="00E832E5"/>
    <w:rsid w:val="00E860C2"/>
    <w:rsid w:val="00E87DF5"/>
    <w:rsid w:val="00E972C3"/>
    <w:rsid w:val="00EA1FC6"/>
    <w:rsid w:val="00EA55D3"/>
    <w:rsid w:val="00EB11A9"/>
    <w:rsid w:val="00EB2162"/>
    <w:rsid w:val="00EB7417"/>
    <w:rsid w:val="00EC4A68"/>
    <w:rsid w:val="00ED3957"/>
    <w:rsid w:val="00ED5B62"/>
    <w:rsid w:val="00EE4F9C"/>
    <w:rsid w:val="00EE5829"/>
    <w:rsid w:val="00EE5EC1"/>
    <w:rsid w:val="00EE61F8"/>
    <w:rsid w:val="00EE7CF6"/>
    <w:rsid w:val="00EF5C11"/>
    <w:rsid w:val="00EF5E0A"/>
    <w:rsid w:val="00F03A66"/>
    <w:rsid w:val="00F0423B"/>
    <w:rsid w:val="00F059EE"/>
    <w:rsid w:val="00F10971"/>
    <w:rsid w:val="00F14896"/>
    <w:rsid w:val="00F15CC2"/>
    <w:rsid w:val="00F21BF4"/>
    <w:rsid w:val="00F2623C"/>
    <w:rsid w:val="00F279CF"/>
    <w:rsid w:val="00F30FA6"/>
    <w:rsid w:val="00F31FC3"/>
    <w:rsid w:val="00F3390B"/>
    <w:rsid w:val="00F343B3"/>
    <w:rsid w:val="00F36331"/>
    <w:rsid w:val="00F37899"/>
    <w:rsid w:val="00F4193D"/>
    <w:rsid w:val="00F46B4B"/>
    <w:rsid w:val="00F47787"/>
    <w:rsid w:val="00F47F9E"/>
    <w:rsid w:val="00F51F4A"/>
    <w:rsid w:val="00F5313B"/>
    <w:rsid w:val="00F62397"/>
    <w:rsid w:val="00F6362A"/>
    <w:rsid w:val="00F641C5"/>
    <w:rsid w:val="00F66B89"/>
    <w:rsid w:val="00F7046C"/>
    <w:rsid w:val="00F720B3"/>
    <w:rsid w:val="00F74528"/>
    <w:rsid w:val="00F76D1E"/>
    <w:rsid w:val="00F7731C"/>
    <w:rsid w:val="00F77C33"/>
    <w:rsid w:val="00F87291"/>
    <w:rsid w:val="00F9187E"/>
    <w:rsid w:val="00F965AB"/>
    <w:rsid w:val="00F97B74"/>
    <w:rsid w:val="00FA0A70"/>
    <w:rsid w:val="00FA20C4"/>
    <w:rsid w:val="00FA239F"/>
    <w:rsid w:val="00FA6B41"/>
    <w:rsid w:val="00FB3CF2"/>
    <w:rsid w:val="00FB4FC1"/>
    <w:rsid w:val="00FC09B6"/>
    <w:rsid w:val="00FC1D86"/>
    <w:rsid w:val="00FC6409"/>
    <w:rsid w:val="00FE3A95"/>
    <w:rsid w:val="00FE54AF"/>
    <w:rsid w:val="00FF0ECD"/>
    <w:rsid w:val="00FF1447"/>
    <w:rsid w:val="00FF192D"/>
    <w:rsid w:val="00FF4FAE"/>
    <w:rsid w:val="00FF59FE"/>
    <w:rsid w:val="00FF681E"/>
    <w:rsid w:val="00FF7E3B"/>
    <w:rsid w:val="024C5DF6"/>
    <w:rsid w:val="02A2B840"/>
    <w:rsid w:val="02C95FBA"/>
    <w:rsid w:val="03041627"/>
    <w:rsid w:val="0307EF65"/>
    <w:rsid w:val="0318B148"/>
    <w:rsid w:val="0347E068"/>
    <w:rsid w:val="043052CC"/>
    <w:rsid w:val="0464A0EC"/>
    <w:rsid w:val="04A1E85F"/>
    <w:rsid w:val="0688A4FB"/>
    <w:rsid w:val="070041A4"/>
    <w:rsid w:val="0730B269"/>
    <w:rsid w:val="08B62250"/>
    <w:rsid w:val="08CC82CA"/>
    <w:rsid w:val="08D0C2B5"/>
    <w:rsid w:val="095A2F4E"/>
    <w:rsid w:val="09C42531"/>
    <w:rsid w:val="0A4604BB"/>
    <w:rsid w:val="0AB8394F"/>
    <w:rsid w:val="0B344963"/>
    <w:rsid w:val="0B4D5EDB"/>
    <w:rsid w:val="0BC357E3"/>
    <w:rsid w:val="0C04238C"/>
    <w:rsid w:val="0C0446EC"/>
    <w:rsid w:val="0C99BC4A"/>
    <w:rsid w:val="0D70961F"/>
    <w:rsid w:val="0D791D89"/>
    <w:rsid w:val="0E607808"/>
    <w:rsid w:val="0FE2992F"/>
    <w:rsid w:val="1045AD46"/>
    <w:rsid w:val="11F024FC"/>
    <w:rsid w:val="120DF52B"/>
    <w:rsid w:val="1356EA3A"/>
    <w:rsid w:val="13CB39E5"/>
    <w:rsid w:val="13DEEFFE"/>
    <w:rsid w:val="13EF88A5"/>
    <w:rsid w:val="1447B9A0"/>
    <w:rsid w:val="144B7A91"/>
    <w:rsid w:val="14A95791"/>
    <w:rsid w:val="15912AB3"/>
    <w:rsid w:val="16328B38"/>
    <w:rsid w:val="16705860"/>
    <w:rsid w:val="16A00507"/>
    <w:rsid w:val="17001AA3"/>
    <w:rsid w:val="17035B28"/>
    <w:rsid w:val="1705A1A4"/>
    <w:rsid w:val="174EC3B9"/>
    <w:rsid w:val="19189B0D"/>
    <w:rsid w:val="1A218794"/>
    <w:rsid w:val="1B158CB9"/>
    <w:rsid w:val="1B2DA4D0"/>
    <w:rsid w:val="1C7790B0"/>
    <w:rsid w:val="1DB617B7"/>
    <w:rsid w:val="1F1BB2BE"/>
    <w:rsid w:val="1F59D59E"/>
    <w:rsid w:val="207EDA51"/>
    <w:rsid w:val="20BA2F32"/>
    <w:rsid w:val="21E968F2"/>
    <w:rsid w:val="22183933"/>
    <w:rsid w:val="22B10408"/>
    <w:rsid w:val="22BF7D53"/>
    <w:rsid w:val="23B5CFFC"/>
    <w:rsid w:val="245EC04F"/>
    <w:rsid w:val="24978B88"/>
    <w:rsid w:val="25A6C8B2"/>
    <w:rsid w:val="25B12B07"/>
    <w:rsid w:val="25CADE80"/>
    <w:rsid w:val="26261A02"/>
    <w:rsid w:val="28CD2E9D"/>
    <w:rsid w:val="28DC4F9F"/>
    <w:rsid w:val="28FF0A66"/>
    <w:rsid w:val="2900B7E4"/>
    <w:rsid w:val="2944B6A5"/>
    <w:rsid w:val="2A25896A"/>
    <w:rsid w:val="2A9C8845"/>
    <w:rsid w:val="2B1005E5"/>
    <w:rsid w:val="2BA7B984"/>
    <w:rsid w:val="2BB1C709"/>
    <w:rsid w:val="2BE1D6CA"/>
    <w:rsid w:val="2C04CF5F"/>
    <w:rsid w:val="2C0921A2"/>
    <w:rsid w:val="2C9A4D87"/>
    <w:rsid w:val="2CD2732A"/>
    <w:rsid w:val="2DA09FC0"/>
    <w:rsid w:val="2E061698"/>
    <w:rsid w:val="2EDF0D2E"/>
    <w:rsid w:val="2EE16EA8"/>
    <w:rsid w:val="2EF5F2ED"/>
    <w:rsid w:val="2F1052BE"/>
    <w:rsid w:val="2F84D7FE"/>
    <w:rsid w:val="31038441"/>
    <w:rsid w:val="314A522B"/>
    <w:rsid w:val="31C43B0C"/>
    <w:rsid w:val="31D647C8"/>
    <w:rsid w:val="34436A8B"/>
    <w:rsid w:val="346AE5F0"/>
    <w:rsid w:val="347680D0"/>
    <w:rsid w:val="34DE5CB7"/>
    <w:rsid w:val="38063289"/>
    <w:rsid w:val="382FE549"/>
    <w:rsid w:val="3883ACD6"/>
    <w:rsid w:val="392FD8F8"/>
    <w:rsid w:val="3AE1070D"/>
    <w:rsid w:val="3B3A3C0D"/>
    <w:rsid w:val="3B6AF835"/>
    <w:rsid w:val="3B8D46A5"/>
    <w:rsid w:val="3C01CACC"/>
    <w:rsid w:val="3EC4E767"/>
    <w:rsid w:val="3EC591ED"/>
    <w:rsid w:val="40A98584"/>
    <w:rsid w:val="40EE644C"/>
    <w:rsid w:val="418FA1A5"/>
    <w:rsid w:val="41AD71D4"/>
    <w:rsid w:val="4270070C"/>
    <w:rsid w:val="42CF5760"/>
    <w:rsid w:val="43FDD30E"/>
    <w:rsid w:val="453F7342"/>
    <w:rsid w:val="456CAD1A"/>
    <w:rsid w:val="46D3A769"/>
    <w:rsid w:val="46FBD530"/>
    <w:rsid w:val="47A034A5"/>
    <w:rsid w:val="485AE81D"/>
    <w:rsid w:val="48E04DD4"/>
    <w:rsid w:val="495F45B3"/>
    <w:rsid w:val="4B467E15"/>
    <w:rsid w:val="4CC444C5"/>
    <w:rsid w:val="4E69BB8A"/>
    <w:rsid w:val="4E8E598D"/>
    <w:rsid w:val="4F798059"/>
    <w:rsid w:val="4FA69624"/>
    <w:rsid w:val="50C09A5E"/>
    <w:rsid w:val="5148B933"/>
    <w:rsid w:val="519C9435"/>
    <w:rsid w:val="527C11B4"/>
    <w:rsid w:val="533D2CAD"/>
    <w:rsid w:val="5361CAB0"/>
    <w:rsid w:val="537AF30D"/>
    <w:rsid w:val="53A0D431"/>
    <w:rsid w:val="54BFD4B1"/>
    <w:rsid w:val="54D434F7"/>
    <w:rsid w:val="54D8FD0E"/>
    <w:rsid w:val="552F06CC"/>
    <w:rsid w:val="55324751"/>
    <w:rsid w:val="557CD9DD"/>
    <w:rsid w:val="55EFC48F"/>
    <w:rsid w:val="566F0939"/>
    <w:rsid w:val="58B18F98"/>
    <w:rsid w:val="59F1BF99"/>
    <w:rsid w:val="5A3A224D"/>
    <w:rsid w:val="5BCFC118"/>
    <w:rsid w:val="5BE58746"/>
    <w:rsid w:val="5D0CBA3B"/>
    <w:rsid w:val="5D986DB0"/>
    <w:rsid w:val="5DD2A4AB"/>
    <w:rsid w:val="5E2FF930"/>
    <w:rsid w:val="5E6DCCE2"/>
    <w:rsid w:val="5E77E7B9"/>
    <w:rsid w:val="5EA425E9"/>
    <w:rsid w:val="5FB604D8"/>
    <w:rsid w:val="5FD4C687"/>
    <w:rsid w:val="60461A42"/>
    <w:rsid w:val="60FEDA23"/>
    <w:rsid w:val="616F8778"/>
    <w:rsid w:val="620E3C96"/>
    <w:rsid w:val="62735517"/>
    <w:rsid w:val="63395ECC"/>
    <w:rsid w:val="6660622C"/>
    <w:rsid w:val="669FA097"/>
    <w:rsid w:val="66AA728A"/>
    <w:rsid w:val="66DD63F0"/>
    <w:rsid w:val="67A953CE"/>
    <w:rsid w:val="67FE56A4"/>
    <w:rsid w:val="684B5F9D"/>
    <w:rsid w:val="686CFF3E"/>
    <w:rsid w:val="68AA0037"/>
    <w:rsid w:val="698F77F3"/>
    <w:rsid w:val="6A0F1996"/>
    <w:rsid w:val="6A22A6CB"/>
    <w:rsid w:val="6A8D20AA"/>
    <w:rsid w:val="6A91053C"/>
    <w:rsid w:val="6AF76FF2"/>
    <w:rsid w:val="6B1669BE"/>
    <w:rsid w:val="6B83005F"/>
    <w:rsid w:val="6B8AEDE5"/>
    <w:rsid w:val="6BCCCD66"/>
    <w:rsid w:val="6C43FCC4"/>
    <w:rsid w:val="6D26BE46"/>
    <w:rsid w:val="6D7D54B3"/>
    <w:rsid w:val="6DB4A9F5"/>
    <w:rsid w:val="6E4E0A80"/>
    <w:rsid w:val="6FF32735"/>
    <w:rsid w:val="6FFEB977"/>
    <w:rsid w:val="70FFCBDD"/>
    <w:rsid w:val="71E7A023"/>
    <w:rsid w:val="71FA2F69"/>
    <w:rsid w:val="726045D8"/>
    <w:rsid w:val="731040CC"/>
    <w:rsid w:val="731F55DA"/>
    <w:rsid w:val="73A75B9E"/>
    <w:rsid w:val="7647E18E"/>
    <w:rsid w:val="76591C65"/>
    <w:rsid w:val="76E1C35D"/>
    <w:rsid w:val="77C4018D"/>
    <w:rsid w:val="77E3B1EF"/>
    <w:rsid w:val="7985EC3E"/>
    <w:rsid w:val="7A4F0AEC"/>
    <w:rsid w:val="7A9A27FE"/>
    <w:rsid w:val="7AE13504"/>
    <w:rsid w:val="7BC9FC75"/>
    <w:rsid w:val="7C4E2E97"/>
    <w:rsid w:val="7C9DFAB5"/>
    <w:rsid w:val="7D29BB52"/>
    <w:rsid w:val="7D379D25"/>
    <w:rsid w:val="7FEEC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DD735"/>
  <w15:chartTrackingRefBased/>
  <w15:docId w15:val="{BBAA1C06-7746-46EC-B58C-639CCB25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Comic Sans MS" w:hAnsi="Comic Sans MS"/>
      <w:sz w:val="28"/>
    </w:rPr>
  </w:style>
  <w:style w:type="paragraph" w:styleId="Heading2">
    <w:name w:val="heading 2"/>
    <w:basedOn w:val="Normal"/>
    <w:next w:val="Normal"/>
    <w:qFormat/>
    <w:pPr>
      <w:keepNext/>
      <w:outlineLvl w:val="1"/>
    </w:pPr>
    <w:rPr>
      <w:rFonts w:ascii="Comic Sans MS" w:hAnsi="Comic Sans MS"/>
      <w:sz w:val="24"/>
    </w:rPr>
  </w:style>
  <w:style w:type="paragraph" w:styleId="Heading3">
    <w:name w:val="heading 3"/>
    <w:basedOn w:val="Normal"/>
    <w:next w:val="Normal"/>
    <w:qFormat/>
    <w:pPr>
      <w:keepNext/>
      <w:outlineLvl w:val="2"/>
    </w:pPr>
    <w:rPr>
      <w:rFonts w:ascii="Comic Sans MS" w:hAnsi="Comic Sans MS"/>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5631B"/>
    <w:rPr>
      <w:rFonts w:ascii="Tahoma" w:hAnsi="Tahoma" w:cs="Tahoma"/>
      <w:sz w:val="16"/>
      <w:szCs w:val="16"/>
    </w:rPr>
  </w:style>
  <w:style w:type="character" w:customStyle="1" w:styleId="BalloonTextChar">
    <w:name w:val="Balloon Text Char"/>
    <w:link w:val="BalloonText"/>
    <w:rsid w:val="0095631B"/>
    <w:rPr>
      <w:rFonts w:ascii="Tahoma" w:hAnsi="Tahoma" w:cs="Tahoma"/>
      <w:sz w:val="16"/>
      <w:szCs w:val="16"/>
      <w:lang w:eastAsia="en-US"/>
    </w:rPr>
  </w:style>
  <w:style w:type="table" w:styleId="TableGrid">
    <w:name w:val="Table Grid"/>
    <w:basedOn w:val="TableNormal"/>
    <w:rsid w:val="000F0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B31AFA"/>
    <w:pPr>
      <w:ind w:left="720"/>
    </w:pPr>
  </w:style>
  <w:style w:type="character" w:styleId="CommentReference">
    <w:name w:val="annotation reference"/>
    <w:basedOn w:val="DefaultParagraphFont"/>
    <w:rsid w:val="00E4658E"/>
    <w:rPr>
      <w:sz w:val="16"/>
      <w:szCs w:val="16"/>
    </w:rPr>
  </w:style>
  <w:style w:type="paragraph" w:styleId="CommentText">
    <w:name w:val="annotation text"/>
    <w:basedOn w:val="Normal"/>
    <w:link w:val="CommentTextChar"/>
    <w:rsid w:val="00E4658E"/>
  </w:style>
  <w:style w:type="character" w:customStyle="1" w:styleId="CommentTextChar">
    <w:name w:val="Comment Text Char"/>
    <w:basedOn w:val="DefaultParagraphFont"/>
    <w:link w:val="CommentText"/>
    <w:rsid w:val="00E4658E"/>
    <w:rPr>
      <w:lang w:eastAsia="en-US"/>
    </w:rPr>
  </w:style>
  <w:style w:type="paragraph" w:styleId="CommentSubject">
    <w:name w:val="annotation subject"/>
    <w:basedOn w:val="CommentText"/>
    <w:next w:val="CommentText"/>
    <w:link w:val="CommentSubjectChar"/>
    <w:semiHidden/>
    <w:unhideWhenUsed/>
    <w:rsid w:val="00E4658E"/>
    <w:rPr>
      <w:b/>
      <w:bCs/>
    </w:rPr>
  </w:style>
  <w:style w:type="character" w:customStyle="1" w:styleId="CommentSubjectChar">
    <w:name w:val="Comment Subject Char"/>
    <w:basedOn w:val="CommentTextChar"/>
    <w:link w:val="CommentSubject"/>
    <w:semiHidden/>
    <w:rsid w:val="00E4658E"/>
    <w:rPr>
      <w:b/>
      <w:bCs/>
      <w:lang w:eastAsia="en-US"/>
    </w:rPr>
  </w:style>
  <w:style w:type="character" w:styleId="Emphasis">
    <w:name w:val="Emphasis"/>
    <w:basedOn w:val="DefaultParagraphFont"/>
    <w:qFormat/>
    <w:rsid w:val="00751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2612">
      <w:bodyDiv w:val="1"/>
      <w:marLeft w:val="0"/>
      <w:marRight w:val="0"/>
      <w:marTop w:val="0"/>
      <w:marBottom w:val="0"/>
      <w:divBdr>
        <w:top w:val="none" w:sz="0" w:space="0" w:color="auto"/>
        <w:left w:val="none" w:sz="0" w:space="0" w:color="auto"/>
        <w:bottom w:val="none" w:sz="0" w:space="0" w:color="auto"/>
        <w:right w:val="none" w:sz="0" w:space="0" w:color="auto"/>
      </w:divBdr>
    </w:div>
    <w:div w:id="524170119">
      <w:bodyDiv w:val="1"/>
      <w:marLeft w:val="0"/>
      <w:marRight w:val="0"/>
      <w:marTop w:val="0"/>
      <w:marBottom w:val="0"/>
      <w:divBdr>
        <w:top w:val="none" w:sz="0" w:space="0" w:color="auto"/>
        <w:left w:val="none" w:sz="0" w:space="0" w:color="auto"/>
        <w:bottom w:val="none" w:sz="0" w:space="0" w:color="auto"/>
        <w:right w:val="none" w:sz="0" w:space="0" w:color="auto"/>
      </w:divBdr>
    </w:div>
    <w:div w:id="741219794">
      <w:bodyDiv w:val="1"/>
      <w:marLeft w:val="0"/>
      <w:marRight w:val="0"/>
      <w:marTop w:val="0"/>
      <w:marBottom w:val="0"/>
      <w:divBdr>
        <w:top w:val="none" w:sz="0" w:space="0" w:color="auto"/>
        <w:left w:val="none" w:sz="0" w:space="0" w:color="auto"/>
        <w:bottom w:val="none" w:sz="0" w:space="0" w:color="auto"/>
        <w:right w:val="none" w:sz="0" w:space="0" w:color="auto"/>
      </w:divBdr>
    </w:div>
    <w:div w:id="772092992">
      <w:bodyDiv w:val="1"/>
      <w:marLeft w:val="0"/>
      <w:marRight w:val="0"/>
      <w:marTop w:val="0"/>
      <w:marBottom w:val="0"/>
      <w:divBdr>
        <w:top w:val="none" w:sz="0" w:space="0" w:color="auto"/>
        <w:left w:val="none" w:sz="0" w:space="0" w:color="auto"/>
        <w:bottom w:val="none" w:sz="0" w:space="0" w:color="auto"/>
        <w:right w:val="none" w:sz="0" w:space="0" w:color="auto"/>
      </w:divBdr>
      <w:divsChild>
        <w:div w:id="1978409287">
          <w:marLeft w:val="0"/>
          <w:marRight w:val="0"/>
          <w:marTop w:val="0"/>
          <w:marBottom w:val="0"/>
          <w:divBdr>
            <w:top w:val="none" w:sz="0" w:space="0" w:color="auto"/>
            <w:left w:val="none" w:sz="0" w:space="0" w:color="auto"/>
            <w:bottom w:val="none" w:sz="0" w:space="0" w:color="auto"/>
            <w:right w:val="none" w:sz="0" w:space="0" w:color="auto"/>
          </w:divBdr>
        </w:div>
      </w:divsChild>
    </w:div>
    <w:div w:id="865556132">
      <w:bodyDiv w:val="1"/>
      <w:marLeft w:val="0"/>
      <w:marRight w:val="0"/>
      <w:marTop w:val="0"/>
      <w:marBottom w:val="0"/>
      <w:divBdr>
        <w:top w:val="none" w:sz="0" w:space="0" w:color="auto"/>
        <w:left w:val="none" w:sz="0" w:space="0" w:color="auto"/>
        <w:bottom w:val="none" w:sz="0" w:space="0" w:color="auto"/>
        <w:right w:val="none" w:sz="0" w:space="0" w:color="auto"/>
      </w:divBdr>
    </w:div>
    <w:div w:id="952246570">
      <w:bodyDiv w:val="1"/>
      <w:marLeft w:val="0"/>
      <w:marRight w:val="0"/>
      <w:marTop w:val="0"/>
      <w:marBottom w:val="0"/>
      <w:divBdr>
        <w:top w:val="none" w:sz="0" w:space="0" w:color="auto"/>
        <w:left w:val="none" w:sz="0" w:space="0" w:color="auto"/>
        <w:bottom w:val="none" w:sz="0" w:space="0" w:color="auto"/>
        <w:right w:val="none" w:sz="0" w:space="0" w:color="auto"/>
      </w:divBdr>
    </w:div>
    <w:div w:id="1594124137">
      <w:bodyDiv w:val="1"/>
      <w:marLeft w:val="0"/>
      <w:marRight w:val="0"/>
      <w:marTop w:val="0"/>
      <w:marBottom w:val="0"/>
      <w:divBdr>
        <w:top w:val="none" w:sz="0" w:space="0" w:color="auto"/>
        <w:left w:val="none" w:sz="0" w:space="0" w:color="auto"/>
        <w:bottom w:val="none" w:sz="0" w:space="0" w:color="auto"/>
        <w:right w:val="none" w:sz="0" w:space="0" w:color="auto"/>
      </w:divBdr>
    </w:div>
    <w:div w:id="172583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39b125-af1b-4749-bdb4-2e0a41781137" xsi:nil="true"/>
    <lcf76f155ced4ddcb4097134ff3c332f xmlns="81fe17fe-01a5-4cb7-bcbe-2876ced31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C75BAD641BC94B8281A957BC56C5D6" ma:contentTypeVersion="15" ma:contentTypeDescription="Create a new document." ma:contentTypeScope="" ma:versionID="886f60cb7adf0da8a9d200328d9f3bc7">
  <xsd:schema xmlns:xsd="http://www.w3.org/2001/XMLSchema" xmlns:xs="http://www.w3.org/2001/XMLSchema" xmlns:p="http://schemas.microsoft.com/office/2006/metadata/properties" xmlns:ns2="6039b125-af1b-4749-bdb4-2e0a41781137" xmlns:ns3="81fe17fe-01a5-4cb7-bcbe-2876ced31b04" targetNamespace="http://schemas.microsoft.com/office/2006/metadata/properties" ma:root="true" ma:fieldsID="faf4f00f07c755b238f990282042dff2" ns2:_="" ns3:_="">
    <xsd:import namespace="6039b125-af1b-4749-bdb4-2e0a41781137"/>
    <xsd:import namespace="81fe17fe-01a5-4cb7-bcbe-2876ced31b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9b125-af1b-4749-bdb4-2e0a417811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52a8b4a-6619-404a-ae0e-9b4af1957f56}" ma:internalName="TaxCatchAll" ma:showField="CatchAllData" ma:web="6039b125-af1b-4749-bdb4-2e0a417811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fe17fe-01a5-4cb7-bcbe-2876ced31b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6626ff-3a1a-4826-9185-78d83ea16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E7B80-6416-4A9D-8270-151C2D8D443A}">
  <ds:schemaRefs>
    <ds:schemaRef ds:uri="http://schemas.microsoft.com/sharepoint/v3/contenttype/forms"/>
  </ds:schemaRefs>
</ds:datastoreItem>
</file>

<file path=customXml/itemProps2.xml><?xml version="1.0" encoding="utf-8"?>
<ds:datastoreItem xmlns:ds="http://schemas.openxmlformats.org/officeDocument/2006/customXml" ds:itemID="{62B9CBD1-1D22-4C92-B763-ACDFF917CE30}">
  <ds:schemaRefs>
    <ds:schemaRef ds:uri="http://schemas.microsoft.com/office/2006/metadata/properties"/>
    <ds:schemaRef ds:uri="http://schemas.microsoft.com/office/infopath/2007/PartnerControls"/>
    <ds:schemaRef ds:uri="6039b125-af1b-4749-bdb4-2e0a41781137"/>
    <ds:schemaRef ds:uri="81fe17fe-01a5-4cb7-bcbe-2876ced31b04"/>
  </ds:schemaRefs>
</ds:datastoreItem>
</file>

<file path=customXml/itemProps3.xml><?xml version="1.0" encoding="utf-8"?>
<ds:datastoreItem xmlns:ds="http://schemas.openxmlformats.org/officeDocument/2006/customXml" ds:itemID="{61489A11-628F-47B8-A152-0DA884A3EC88}"/>
</file>

<file path=docProps/app.xml><?xml version="1.0" encoding="utf-8"?>
<Properties xmlns="http://schemas.openxmlformats.org/officeDocument/2006/extended-properties" xmlns:vt="http://schemas.openxmlformats.org/officeDocument/2006/docPropsVTypes">
  <Template>Normal</Template>
  <TotalTime>3</TotalTime>
  <Pages>3</Pages>
  <Words>1679</Words>
  <Characters>8802</Characters>
  <Application>Microsoft Office Word</Application>
  <DocSecurity>0</DocSecurity>
  <Lines>270</Lines>
  <Paragraphs>163</Paragraphs>
  <ScaleCrop>false</ScaleCrop>
  <HeadingPairs>
    <vt:vector size="2" baseType="variant">
      <vt:variant>
        <vt:lpstr>Title</vt:lpstr>
      </vt:variant>
      <vt:variant>
        <vt:i4>1</vt:i4>
      </vt:variant>
    </vt:vector>
  </HeadingPairs>
  <TitlesOfParts>
    <vt:vector size="1" baseType="lpstr">
      <vt:lpstr>YEAR 6 LONG TERM PLAN</vt:lpstr>
    </vt:vector>
  </TitlesOfParts>
  <Company>Yarlside School</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LONG TERM PLAN</dc:title>
  <dc:subject/>
  <dc:creator>Claire Waplington</dc:creator>
  <cp:keywords/>
  <cp:lastModifiedBy>Miss Bell</cp:lastModifiedBy>
  <cp:revision>5</cp:revision>
  <cp:lastPrinted>2025-03-11T12:01:00Z</cp:lastPrinted>
  <dcterms:created xsi:type="dcterms:W3CDTF">2025-06-30T09:00:00Z</dcterms:created>
  <dcterms:modified xsi:type="dcterms:W3CDTF">2025-10-16T08:08:00Z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0x01010055C75BAD641BC94B8281A957BC56C5D6</vt:lpwstr>
  </property>
  <property fmtid="{D5CDD505-2E9C-101B-9397-08002B2CF9AE}" pid="3" name="Order">
    <vt:r8>75600</vt:r8>
  </property>
  <property fmtid="{D5CDD505-2E9C-101B-9397-08002B2CF9AE}" pid="4" name="MediaServiceImageTags">
    <vt:lpwstr/>
  </property>
</Properties>
</file>